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3592C" w14:textId="77777777" w:rsidR="004507F2" w:rsidRPr="004507F2" w:rsidRDefault="004507F2" w:rsidP="004507F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507F2">
        <w:rPr>
          <w:rFonts w:ascii="Times New Roman" w:eastAsia="Times New Roman" w:hAnsi="Times New Roman" w:cs="Times New Roman"/>
          <w:sz w:val="24"/>
          <w:szCs w:val="24"/>
          <w:lang w:eastAsia="it-IT"/>
        </w:rPr>
        <w:t>DECRETO LEGISLATIVO 25 maggio 2017, n. 75</w:t>
      </w:r>
    </w:p>
    <w:p w14:paraId="36C0D25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Modifiche e integrazioni al decreto legislativo </w:t>
      </w:r>
      <w:r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30  marzo  2001,  n.</w:t>
      </w:r>
    </w:p>
    <w:p w14:paraId="1E530A6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165, ai sensi degli articoli 16, commi 1, lettera a),  </w:t>
      </w:r>
      <w:r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e  2,  lettere</w:t>
      </w:r>
    </w:p>
    <w:p w14:paraId="72C322B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b), c), d) ed e) e 17, comma 1, lettere a), c), e), f),  </w:t>
      </w:r>
      <w:r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g),  h),  l)</w:t>
      </w:r>
    </w:p>
    <w:p w14:paraId="431734F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m), n), o), q), r), s) e z), della legge 7 agosto 2015, </w:t>
      </w:r>
      <w:r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n.  124,  in</w:t>
      </w:r>
    </w:p>
    <w:p w14:paraId="6C5714E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materia </w:t>
      </w:r>
      <w:r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  riorganizzazione   delle   amministrazioni   pubbliche.</w:t>
      </w:r>
    </w:p>
    <w:p w14:paraId="63CAF9A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(17G00089) </w:t>
      </w:r>
    </w:p>
    <w:p w14:paraId="7CD94E91" w14:textId="77777777" w:rsidR="004507F2" w:rsidRPr="004507F2" w:rsidRDefault="004507F2" w:rsidP="004507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507F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(GU n.130 del 7-6-2017) </w:t>
      </w:r>
    </w:p>
    <w:p w14:paraId="37A80005" w14:textId="77777777" w:rsidR="004507F2" w:rsidRPr="004507F2" w:rsidRDefault="004507F2" w:rsidP="004507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507F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 </w:t>
      </w:r>
    </w:p>
    <w:p w14:paraId="431596A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Vigente al: 22-6-2017  </w:t>
      </w:r>
    </w:p>
    <w:p w14:paraId="2E4198E1" w14:textId="77777777" w:rsidR="004507F2" w:rsidRPr="004507F2" w:rsidRDefault="004507F2" w:rsidP="004507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507F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 </w:t>
      </w:r>
    </w:p>
    <w:p w14:paraId="2592AE28" w14:textId="77777777" w:rsidR="004507F2" w:rsidRPr="004507F2" w:rsidRDefault="004507F2" w:rsidP="004507F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4507F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Capo I</w:t>
      </w:r>
      <w:r w:rsidRPr="004507F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br/>
        <w:t>Disciplina delle fonti</w:t>
      </w:r>
    </w:p>
    <w:p w14:paraId="072FF3C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55A7B21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IL PRESIDENTE DELLA REPUBBLICA </w:t>
      </w:r>
    </w:p>
    <w:p w14:paraId="1D68214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3ED1837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Visti gli articoli 76, 87, 97 e 117 della Costituzione; </w:t>
      </w:r>
    </w:p>
    <w:p w14:paraId="06AD9B4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Vista la legge 7 agosto </w:t>
      </w:r>
      <w:r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2015,  n.  124, </w:t>
      </w:r>
      <w:r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recante  riorganizzazione</w:t>
      </w:r>
    </w:p>
    <w:p w14:paraId="4D2A3F2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delle amministrazioni pubbliche, e, in </w:t>
      </w:r>
      <w:r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particolare, </w:t>
      </w:r>
      <w:r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l'articolo  16,</w:t>
      </w:r>
    </w:p>
    <w:p w14:paraId="68C628B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commi 1, lettera a), e 2, lettere b), c), d) ed e)  e  17,  comma  1,</w:t>
      </w:r>
    </w:p>
    <w:p w14:paraId="1513E08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lettere a), c), e), f), g), h), l), m), n), o),  q),  r),  s)  e  z),</w:t>
      </w:r>
    </w:p>
    <w:p w14:paraId="36984BF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recante delega al Governo per il riordino della disciplina del lavoro</w:t>
      </w:r>
    </w:p>
    <w:p w14:paraId="0BA6344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alle dipendenze delle amministrazioni pubbliche; </w:t>
      </w:r>
    </w:p>
    <w:p w14:paraId="0230EFA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il decreto legislativo 30 marzo 2001, n. 165,  recante  norme</w:t>
      </w:r>
    </w:p>
    <w:p w14:paraId="2A65807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generali </w:t>
      </w:r>
      <w:r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sull'</w:t>
      </w:r>
      <w:r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ordinamento   del   lavoro   alle   dipendenze   delle</w:t>
      </w:r>
    </w:p>
    <w:p w14:paraId="12FDA5E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amministrazioni pubbliche; </w:t>
      </w:r>
    </w:p>
    <w:p w14:paraId="27D17B0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Sentite le organizzazioni </w:t>
      </w:r>
      <w:r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sindacali </w:t>
      </w:r>
      <w:r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maggiormente  rappresentative</w:t>
      </w:r>
    </w:p>
    <w:p w14:paraId="2A68E68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nella riunione del 15 febbraio 2017; </w:t>
      </w:r>
    </w:p>
    <w:p w14:paraId="155F901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Vista la preliminare </w:t>
      </w:r>
      <w:r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deliberazione  del  Consiglio  dei  ministri,</w:t>
      </w:r>
    </w:p>
    <w:p w14:paraId="0E28C40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adottata nella riunione del 23 febbraio 2017; </w:t>
      </w:r>
    </w:p>
    <w:p w14:paraId="4CF47D4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Acquisito il parere in sede di Conferenza </w:t>
      </w:r>
      <w:r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unificata  nella  seduta</w:t>
      </w:r>
    </w:p>
    <w:p w14:paraId="5A76227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 6 aprile 2017; </w:t>
      </w:r>
    </w:p>
    <w:p w14:paraId="0115391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Acquisita l'intesa in sede di Conferenza permanente per i  rapporti</w:t>
      </w:r>
    </w:p>
    <w:p w14:paraId="263C565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tra lo Stato, le regioni e le province autonome di Trento  e  Bolzano</w:t>
      </w:r>
    </w:p>
    <w:p w14:paraId="73C819E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nella seduta del 6 aprile 2017; </w:t>
      </w:r>
    </w:p>
    <w:p w14:paraId="5E97566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Udito il parere del Consiglio  di  Stato,  espresso  dalla  Sezione</w:t>
      </w:r>
    </w:p>
    <w:p w14:paraId="6EDB742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consultiva per gli atti normativi nell'adunanza dell'11 aprile 2017; </w:t>
      </w:r>
    </w:p>
    <w:p w14:paraId="7404E7B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Acquisito  il  parere  della  Commissione   parlamentare   per   la</w:t>
      </w:r>
    </w:p>
    <w:p w14:paraId="7B3A63F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semplificazione  e  delle  Commissioni  parlamentari  competenti  per</w:t>
      </w:r>
    </w:p>
    <w:p w14:paraId="0A1A111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materia e per i profili finanziari della Camera dei  deputati  e  del</w:t>
      </w:r>
    </w:p>
    <w:p w14:paraId="250F4E4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Senato della Repubblica; </w:t>
      </w:r>
    </w:p>
    <w:p w14:paraId="573B550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Vista la deliberazione del Consiglio dei Ministri,  adottata  nella</w:t>
      </w:r>
    </w:p>
    <w:p w14:paraId="1A3A002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riunione del 19 maggio 2017; </w:t>
      </w:r>
    </w:p>
    <w:p w14:paraId="3E25AA3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Sulla proposta del Ministro per la semplificazione  e  la  pubblica</w:t>
      </w:r>
    </w:p>
    <w:p w14:paraId="4600FBF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amministrazione, di concerto con il Ministro  dell'economia  e  delle</w:t>
      </w:r>
    </w:p>
    <w:p w14:paraId="2ECE2A3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finanze; </w:t>
      </w:r>
    </w:p>
    <w:p w14:paraId="3636356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58AB9DD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 Emana </w:t>
      </w:r>
    </w:p>
    <w:p w14:paraId="4AD215E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il seguente decreto legislativo: </w:t>
      </w:r>
    </w:p>
    <w:p w14:paraId="789ECA27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7EBE43C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1 </w:t>
      </w:r>
    </w:p>
    <w:p w14:paraId="643C4FF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78D482A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Modifiche all'articolo 2 del decreto legislativo </w:t>
      </w:r>
    </w:p>
    <w:p w14:paraId="0BA45AC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30 marzo 2001, n. 165 </w:t>
      </w:r>
    </w:p>
    <w:p w14:paraId="3B3AE9D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5E29D8B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 All'articolo  2,  comma  2,  secondo   periodo,   del   decreto</w:t>
      </w:r>
    </w:p>
    <w:p w14:paraId="066C994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legislativo 30  marzo  2001,  n.  165,  sono  apportate  le  seguenti</w:t>
      </w:r>
    </w:p>
    <w:p w14:paraId="0F40679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modificazioni: </w:t>
      </w:r>
    </w:p>
    <w:p w14:paraId="34D229C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  a) dopo la parola «introducano» sono inserite le seguenti:  «o  che</w:t>
      </w:r>
    </w:p>
    <w:p w14:paraId="7D9973A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abbiano introdotto»; </w:t>
      </w:r>
    </w:p>
    <w:p w14:paraId="02F7E9D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b) dopo le parole «essere  derogate»  sono  inserite  le  seguenti:</w:t>
      </w:r>
    </w:p>
    <w:p w14:paraId="7BD30B9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«nelle materie  affidate  alla  contrattazione  collettiva  ai  sensi</w:t>
      </w:r>
    </w:p>
    <w:p w14:paraId="6A71617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dell'articolo 40, comma 1, e nel rispetto dei principi stabiliti  dal</w:t>
      </w:r>
    </w:p>
    <w:p w14:paraId="1AB45A6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presente decreto,»; </w:t>
      </w:r>
    </w:p>
    <w:p w14:paraId="13FD3BA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c) dopo le parole «accordi  collettivi»  e'  inserita  la  seguente</w:t>
      </w:r>
    </w:p>
    <w:p w14:paraId="74E5158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«nazionali»; </w:t>
      </w:r>
    </w:p>
    <w:p w14:paraId="1378DDC7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d) le parole «, solo qualora cio' sia espressamente previsto  dalla</w:t>
      </w:r>
    </w:p>
    <w:p w14:paraId="1EE0D21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legge» sono soppresse. </w:t>
      </w:r>
    </w:p>
    <w:p w14:paraId="31E7A78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2 </w:t>
      </w:r>
    </w:p>
    <w:p w14:paraId="1F1389B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4B97F65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Modifiche all'articolo 5 del decreto legislativo </w:t>
      </w:r>
    </w:p>
    <w:p w14:paraId="1FD364C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30 marzo 2001, n. 165 </w:t>
      </w:r>
    </w:p>
    <w:p w14:paraId="0BCD8D4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67B15047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All'articolo 5, comma 2, del decreto legislativo 30 marzo  2001,</w:t>
      </w:r>
    </w:p>
    <w:p w14:paraId="1861A72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n. 165, sono apportate le seguenti modificazioni: </w:t>
      </w:r>
    </w:p>
    <w:p w14:paraId="7557856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a) dopo le parole «alla  gestione  dei  rapporti  di  lavoro»  sono</w:t>
      </w:r>
    </w:p>
    <w:p w14:paraId="39A667C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inserite  le  seguenti:  «,  nel  rispetto  del  principio  di   pari</w:t>
      </w:r>
    </w:p>
    <w:p w14:paraId="3FE8650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opportunita', e in particolare la direzione  e  l'organizzazione  del</w:t>
      </w:r>
    </w:p>
    <w:p w14:paraId="5179BE8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lavoro nell'ambito degli uffici»; </w:t>
      </w:r>
    </w:p>
    <w:p w14:paraId="468EFED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b) le parole da «fatti salvi la sola» fino a  «l'esame  congiunto,»</w:t>
      </w:r>
    </w:p>
    <w:p w14:paraId="76D4122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sono sostituite dalle seguenti: «fatte salve la sola informazione  ai</w:t>
      </w:r>
    </w:p>
    <w:p w14:paraId="40C8CF3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sindacati ovvero le ulteriori forme di partecipazione,»; </w:t>
      </w:r>
    </w:p>
    <w:p w14:paraId="72C2264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c) l'ultimo periodo e' soppresso. </w:t>
      </w:r>
    </w:p>
    <w:p w14:paraId="1D426B1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3 </w:t>
      </w:r>
    </w:p>
    <w:p w14:paraId="18127B4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180F9E7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Modifiche all'articolo 30 del decreto legislativo 30 marzo  2001,  n.</w:t>
      </w:r>
    </w:p>
    <w:p w14:paraId="2A4029D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  165 </w:t>
      </w:r>
    </w:p>
    <w:p w14:paraId="7A92877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62645A1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All'articolo 30 del decreto legislativo 30 marzo 2001,  n.  165,</w:t>
      </w:r>
    </w:p>
    <w:p w14:paraId="3EE2020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il comma 2.2 e' sostituito dal seguente: «2.2 I contratti  collettivi</w:t>
      </w:r>
    </w:p>
    <w:p w14:paraId="7F75555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nazionali possono integrare le procedure e  i  criteri  generali  per</w:t>
      </w:r>
    </w:p>
    <w:p w14:paraId="535788F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l'attuazione di quanto previsto dai commi  1  e  2.  Sono  nulli  gli</w:t>
      </w:r>
    </w:p>
    <w:p w14:paraId="602DC1D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accordi, gli atti o le clausole dei contratti collettivi in contrasto</w:t>
      </w:r>
    </w:p>
    <w:p w14:paraId="5672671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 le disposizioni di cui ai commi 1 e 2.». </w:t>
      </w:r>
    </w:p>
    <w:p w14:paraId="7DE8CAB8" w14:textId="77777777" w:rsidR="004507F2" w:rsidRPr="004507F2" w:rsidRDefault="004507F2" w:rsidP="004507F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4507F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Capo II</w:t>
      </w:r>
      <w:r w:rsidRPr="004507F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br/>
        <w:t>Fabbisogni</w:t>
      </w:r>
    </w:p>
    <w:p w14:paraId="66B5E2F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4 </w:t>
      </w:r>
    </w:p>
    <w:p w14:paraId="6AD1DE5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104BDF6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Modifiche all'articolo 6 del decreto legislativo </w:t>
      </w:r>
    </w:p>
    <w:p w14:paraId="49C5B7E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30 marzo 2001, n. 165 </w:t>
      </w:r>
    </w:p>
    <w:p w14:paraId="412CD1B7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6F76272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All'articolo 6 del decreto legislativo 30 marzo  2001,  n.  165,</w:t>
      </w:r>
    </w:p>
    <w:p w14:paraId="22C9F76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sono apportate le seguenti modificazioni: </w:t>
      </w:r>
    </w:p>
    <w:p w14:paraId="39255FF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a) la rubrica e' sostituita dalla seguente:  «Organizzazione  degli</w:t>
      </w:r>
    </w:p>
    <w:p w14:paraId="69DF8B5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uffici e fabbisogni di personale»; </w:t>
      </w:r>
    </w:p>
    <w:p w14:paraId="3FF1E8D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b) i commi 1, 2, 3 e 4 sono sostituiti dai seguenti: </w:t>
      </w:r>
    </w:p>
    <w:p w14:paraId="3E7F591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«1. Le amministrazioni pubbliche definiscono l'organizzazione degli</w:t>
      </w:r>
    </w:p>
    <w:p w14:paraId="3689123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uffici per le finalita' indicate all'articolo 1, comma 1,  adottando,</w:t>
      </w:r>
    </w:p>
    <w:p w14:paraId="438D4397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in conformita' al piano triennale dei fabbisogni di cui al  comma  2,</w:t>
      </w:r>
    </w:p>
    <w:p w14:paraId="1D66CFC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gli atti previsti dai  rispettivi  ordinamenti,  previa  informazione</w:t>
      </w:r>
    </w:p>
    <w:p w14:paraId="0C3CAEB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sindacale, ove prevista nei contratti collettivi nazionali. </w:t>
      </w:r>
    </w:p>
    <w:p w14:paraId="0F06DA7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Allo scopo di  ottimizzare  l'impiego  delle  risorse  pubbliche</w:t>
      </w:r>
    </w:p>
    <w:p w14:paraId="14F83EC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disponibili e  perseguire  obiettivi  di  performance  organizzativa,</w:t>
      </w:r>
    </w:p>
    <w:p w14:paraId="128E3F6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efficienza, economicita' e qualita'  dei  servizi  ai  cittadini,  le</w:t>
      </w:r>
    </w:p>
    <w:p w14:paraId="7624033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amministrazioni pubbliche adottano il piano triennale dei  fabbisogni</w:t>
      </w:r>
    </w:p>
    <w:p w14:paraId="5E9C9E9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di personale, in coerenza con  la  pianificazione  pluriennale  delle</w:t>
      </w:r>
    </w:p>
    <w:p w14:paraId="397DBF1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attivita' e della performance, nonche'  con  le  linee  di  indirizzo</w:t>
      </w:r>
    </w:p>
    <w:p w14:paraId="28185E8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emanate ai  sensi  dell'articolo  6-ter.  Qualora  siano  individuate</w:t>
      </w:r>
    </w:p>
    <w:p w14:paraId="49EE0E1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eccedenze di personale, si applica  l'articolo  33.  Nell'ambito  del</w:t>
      </w:r>
    </w:p>
    <w:p w14:paraId="4CA088E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piano, le amministrazioni pubbliche curano  l'ottimale  distribuzione</w:t>
      </w:r>
    </w:p>
    <w:p w14:paraId="45B04D3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delle risorse umane attraverso la coordinata attuazione dei  processi</w:t>
      </w:r>
    </w:p>
    <w:p w14:paraId="178E641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di mobilita' e di reclutamento del personale, anche  con  riferimento</w:t>
      </w:r>
    </w:p>
    <w:p w14:paraId="4CA3640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alle unita' di cui all'articolo  35,  comma  2.  Il  piano  triennale</w:t>
      </w:r>
    </w:p>
    <w:p w14:paraId="33425DC7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indica le risorse finanziarie destinate all'attuazione del piano, nei</w:t>
      </w:r>
    </w:p>
    <w:p w14:paraId="14147C5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limiti delle risorse quantificate  sulla  base  della  spesa  per  il</w:t>
      </w:r>
    </w:p>
    <w:p w14:paraId="70F25E9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personale in servizio e di quelle connesse alle facolta' assunzionali</w:t>
      </w:r>
    </w:p>
    <w:p w14:paraId="1D24541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previste a legislazione vigente. </w:t>
      </w:r>
    </w:p>
    <w:p w14:paraId="15BA28C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In sede di definizione del piano di cui  al  comma  2,  ciascuna</w:t>
      </w:r>
    </w:p>
    <w:p w14:paraId="21BC40C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amministrazione indica la consistenza della dotazione organica  e  la</w:t>
      </w:r>
    </w:p>
    <w:p w14:paraId="4E0CDE6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sua eventuale rimodulazione  in  base  ai  fabbisogni  programmati  e</w:t>
      </w:r>
    </w:p>
    <w:p w14:paraId="5EBC779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secondo le linee di indirizzo di cui all'articolo 6-ter,  nell'ambito</w:t>
      </w:r>
    </w:p>
    <w:p w14:paraId="7F44F72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del potenziale limite finanziario massimo della medesima e di  quanto</w:t>
      </w:r>
    </w:p>
    <w:p w14:paraId="13CB8E4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previsto dall'articolo 2, comma 10-bis, del  decreto-legge  6  luglio</w:t>
      </w:r>
    </w:p>
    <w:p w14:paraId="031F241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2012, n. 95, convertito, con  modificazioni,  dalla  legge  7  agosto</w:t>
      </w:r>
    </w:p>
    <w:p w14:paraId="5CB7A94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2012,  n.  135,   garantendo   la   neutralita'   finanziaria   della</w:t>
      </w:r>
    </w:p>
    <w:p w14:paraId="0CE68B87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rimodulazione. Resta fermo che la copertura dei posti vacanti avviene</w:t>
      </w:r>
    </w:p>
    <w:p w14:paraId="0383660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nei limiti delle assunzioni consentite a legislazione vigente. </w:t>
      </w:r>
    </w:p>
    <w:p w14:paraId="62EDE5E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4. Nelle amministrazioni statali, il  piano  di  cui  al  comma  2,</w:t>
      </w:r>
    </w:p>
    <w:p w14:paraId="5B9A5E3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adottato annualmente dall'organo di vertice, e' approvato, anche  per</w:t>
      </w:r>
    </w:p>
    <w:p w14:paraId="4C1DF2E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le finalita' di  cui  all'articolo  35,  comma  4,  con  decreto  del</w:t>
      </w:r>
    </w:p>
    <w:p w14:paraId="33FD1A6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Presidente del Consiglio dei ministri o  del  Ministro  delegato,  su</w:t>
      </w:r>
    </w:p>
    <w:p w14:paraId="0FE9E27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proposta  del  Ministro  competente,  di  concerto  con  il  Ministro</w:t>
      </w:r>
    </w:p>
    <w:p w14:paraId="1AA2BAC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dell'economia e delle finanze. Per le altre amministrazioni pubbliche</w:t>
      </w:r>
    </w:p>
    <w:p w14:paraId="6FE4A80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il piano triennale dei fabbisogni, adottato annualmente nel  rispetto</w:t>
      </w:r>
    </w:p>
    <w:p w14:paraId="320E194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delle previsioni di cui ai commi 2  e  3,  e'  approvato  secondo  le</w:t>
      </w:r>
    </w:p>
    <w:p w14:paraId="61ECE72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modalita'  previste  dalla   disciplina   dei   propri   ordinamenti.</w:t>
      </w:r>
    </w:p>
    <w:p w14:paraId="586C90A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Nell'adozione degli atti di cui al presente comma, e'  assicurata  la</w:t>
      </w:r>
    </w:p>
    <w:p w14:paraId="57F5DCB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preventiva  informazione  sindacale,  ove  prevista   nei   contratti</w:t>
      </w:r>
    </w:p>
    <w:p w14:paraId="0E220D7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collettivi nazionali.»; </w:t>
      </w:r>
    </w:p>
    <w:p w14:paraId="4B6C2B2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c) il comma 4-bis e' abrogato; </w:t>
      </w:r>
    </w:p>
    <w:p w14:paraId="0FC17B7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d) il comma 6 e' sostituito dal seguente:  «6.  Le  amministrazioni</w:t>
      </w:r>
    </w:p>
    <w:p w14:paraId="0CA9A84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pubbliche che non provvedono agli  adempimenti  di  cui  al  presente</w:t>
      </w:r>
    </w:p>
    <w:p w14:paraId="63AA23F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articolo non possono assumere nuovo personale.»; </w:t>
      </w:r>
    </w:p>
    <w:p w14:paraId="1132384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e) dopo il comma 6 e' inserito  il  seguente:  «6-bis.  Sono  fatte</w:t>
      </w:r>
    </w:p>
    <w:p w14:paraId="4EA5160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salve le procedure di reclutamento del personale docente, educativo e</w:t>
      </w:r>
    </w:p>
    <w:p w14:paraId="2E4B643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amministrativo,  tecnico  e  ausiliario   (ATA)   delle   istituzioni</w:t>
      </w:r>
    </w:p>
    <w:p w14:paraId="1D5038A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scolastiche  ed  educative  statali,  delle   istituzioni   di   alta</w:t>
      </w:r>
    </w:p>
    <w:p w14:paraId="2999E14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formazione  artistica,  musicale  e  coreutica  e  delle  istituzioni</w:t>
      </w:r>
    </w:p>
    <w:p w14:paraId="0F64BB7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universitarie, nonche' degli enti  pubblici  di  ricerca  di  cui  al</w:t>
      </w:r>
    </w:p>
    <w:p w14:paraId="26776C37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decreto legislativo 25 novembre  2016,  n.  218.  Per  gli  enti  del</w:t>
      </w:r>
    </w:p>
    <w:p w14:paraId="4E7F3A1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servizio  sanitario  nazionale  sono  fatte  salve   le   particolari</w:t>
      </w:r>
    </w:p>
    <w:p w14:paraId="01E57D5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disposizioni dettate dalla normativa di settore.». </w:t>
      </w:r>
    </w:p>
    <w:p w14:paraId="5C05864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All'articolo 6-bis del decreto legislativo  30  marzo  2001,  n.</w:t>
      </w:r>
    </w:p>
    <w:p w14:paraId="5AFC7927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165, sono apportate le seguenti modificazioni: </w:t>
      </w:r>
    </w:p>
    <w:p w14:paraId="22C0C29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a) al comma 1, le parole «e di dotazione organica» sono soppresse; </w:t>
      </w:r>
    </w:p>
    <w:p w14:paraId="57F599C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b) il comma 2  e'  sostituito  dal  seguente:  «Le  amministrazioni</w:t>
      </w:r>
    </w:p>
    <w:p w14:paraId="041A5F3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interessate dai processi di cui al presente  articolo  provvedono  al</w:t>
      </w:r>
    </w:p>
    <w:p w14:paraId="02C3594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congelamento dei posti e alla temporanea riduzione  dei  fondi  della</w:t>
      </w:r>
    </w:p>
    <w:p w14:paraId="1B440D2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contrattazione in misura corrispondente, fermi restando i processi di</w:t>
      </w:r>
    </w:p>
    <w:p w14:paraId="1CB8376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riallocazione e di mobilita' del personale.». </w:t>
      </w:r>
    </w:p>
    <w:p w14:paraId="6233474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Dopo l'articolo 6-bis del decreto legislativo 30 marzo 2001,  n.</w:t>
      </w:r>
    </w:p>
    <w:p w14:paraId="64428A9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165, e' inserito il seguente: «Art. 6-ter (Linee di indirizzo per  la</w:t>
      </w:r>
    </w:p>
    <w:p w14:paraId="67CACEB7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pianificazione dei fabbisogni di personale).  -  1.  Con  decreti  di</w:t>
      </w:r>
    </w:p>
    <w:p w14:paraId="6A692DD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natura non regolamentare adottati dal Ministro per la semplificazione</w:t>
      </w:r>
    </w:p>
    <w:p w14:paraId="6010E93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e  la  pubblica  amministrazione  di   concerto   con   il   Ministro</w:t>
      </w:r>
    </w:p>
    <w:p w14:paraId="03CF1DA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dell'economia e delle finanze,  sono  definite,  nel  rispetto  degli</w:t>
      </w:r>
    </w:p>
    <w:p w14:paraId="3BB228A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equilibri di finanza pubblica, linee di indirizzo  per  orientare  le</w:t>
      </w:r>
    </w:p>
    <w:p w14:paraId="3CCE47F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amministrazioni pubbliche nella predisposizione dei rispettivi  piani</w:t>
      </w:r>
    </w:p>
    <w:p w14:paraId="50AC8D0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dei fabbisogni di personale ai sensi dell'articolo 6, comma 2,  anche</w:t>
      </w:r>
    </w:p>
    <w:p w14:paraId="06AB106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con riferimento a fabbisogni prioritari o emergenti di nuove figure e</w:t>
      </w:r>
    </w:p>
    <w:p w14:paraId="6BA0DE2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competenze professionali. </w:t>
      </w:r>
    </w:p>
    <w:p w14:paraId="1576D0B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  2. Le linee di indirizzo di cui al  comma  1  sono  definite  anche</w:t>
      </w:r>
    </w:p>
    <w:p w14:paraId="0A30C00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sulla  base  delle  informazioni   rese   disponibili   dal   sistema</w:t>
      </w:r>
    </w:p>
    <w:p w14:paraId="0B43F9C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informativo del personale del Ministero dell'economia e delle finanze</w:t>
      </w:r>
    </w:p>
    <w:p w14:paraId="49D21F5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-  Dipartimento  della  Ragioneria  generale  dello  Stato,  di   cui</w:t>
      </w:r>
    </w:p>
    <w:p w14:paraId="1D08EA2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all'articolo 60. </w:t>
      </w:r>
    </w:p>
    <w:p w14:paraId="7A0ABD3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Con riguardo alle  regioni,  agli  enti  regionali,  al  sistema</w:t>
      </w:r>
    </w:p>
    <w:p w14:paraId="0908EC67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sanitario nazionale e agli enti locali, i decreti di cui al  comma  1</w:t>
      </w:r>
    </w:p>
    <w:p w14:paraId="3661D89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sono adottati previa intesa in sede di Conferenza  unificata  di  cui</w:t>
      </w:r>
    </w:p>
    <w:p w14:paraId="62BF53B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all'articolo 8, comma 6, della legge  5  giugno  2003,  n.  131.  Con</w:t>
      </w:r>
    </w:p>
    <w:p w14:paraId="60FBE0D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riguardo alle aziende e agli enti del Servizio sanitario nazionale, i</w:t>
      </w:r>
    </w:p>
    <w:p w14:paraId="39EE2D0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decreti di cui al comma 1 sono adottati  di  concerto  anche  con  il</w:t>
      </w:r>
    </w:p>
    <w:p w14:paraId="0142BFA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Ministro della salute. </w:t>
      </w:r>
    </w:p>
    <w:p w14:paraId="78BF86D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4. Le modalita' di acquisizione  dei  dati  del  personale  di  cui</w:t>
      </w:r>
    </w:p>
    <w:p w14:paraId="66A5CFA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all'articolo  60  sono  a  tal  fine  implementate   per   consentire</w:t>
      </w:r>
    </w:p>
    <w:p w14:paraId="021B6F4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l'acquisizione  delle  informazioni  riguardanti  le  professioni   e</w:t>
      </w:r>
    </w:p>
    <w:p w14:paraId="71884F6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relative  competenze  professionali,  nonche'  i  dati  correlati  ai</w:t>
      </w:r>
    </w:p>
    <w:p w14:paraId="155A279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fabbisogni. </w:t>
      </w:r>
    </w:p>
    <w:p w14:paraId="3EAE87A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5. Ciascuna amministrazione pubblica comunica secondo le  modalita'</w:t>
      </w:r>
    </w:p>
    <w:p w14:paraId="4897E94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definite dall'articolo 60  le  predette  informazioni  e  i  relativi</w:t>
      </w:r>
    </w:p>
    <w:p w14:paraId="06DD95E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aggiornamenti annuali che vengono resi tempestivamente disponibili al</w:t>
      </w:r>
    </w:p>
    <w:p w14:paraId="7DCB6B9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Dipartimento della funzione pubblica. La comunicazione dei  contenuti</w:t>
      </w:r>
    </w:p>
    <w:p w14:paraId="7FEC83E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dei piani e' effettuata entro trenta giorni dalla loro adozione e, in</w:t>
      </w:r>
    </w:p>
    <w:p w14:paraId="2F8D50B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assenza di tale comunicazione, e' fatto divieto alle  amministrazioni</w:t>
      </w:r>
    </w:p>
    <w:p w14:paraId="5B5D886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 procedere alle assunzioni. </w:t>
      </w:r>
    </w:p>
    <w:p w14:paraId="2E473CD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6. Qualora, sulla base del monitoraggio  effettuato  dal  Ministero</w:t>
      </w:r>
    </w:p>
    <w:p w14:paraId="7DF631B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dell'economia e delle finanze di intesa  con  il  Dipartimento  della</w:t>
      </w:r>
    </w:p>
    <w:p w14:paraId="68DE0DF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funzione pubblica attraverso il sistema informativo di cui  al  comma</w:t>
      </w:r>
    </w:p>
    <w:p w14:paraId="29CBEBA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2, con riferimento alle  amministrazioni  dello  Stato,  si  rilevino</w:t>
      </w:r>
    </w:p>
    <w:p w14:paraId="0F1BE40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incrementi di spesa correlati alle  politiche  assunzionali  tali  da</w:t>
      </w:r>
    </w:p>
    <w:p w14:paraId="3C076DC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compromettere gli obiettivi e gli equilibri di finanza  pubblica,  il</w:t>
      </w:r>
    </w:p>
    <w:p w14:paraId="040C577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Ministro per la semplificazione e la  pubblica  amministrazione,  con</w:t>
      </w:r>
    </w:p>
    <w:p w14:paraId="6883818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decreto di natura non regolamentare,  di  concerto  con  il  Ministro</w:t>
      </w:r>
    </w:p>
    <w:p w14:paraId="180E404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dell'economia e delle finanze, adotta le necessarie misure correttive</w:t>
      </w:r>
    </w:p>
    <w:p w14:paraId="75C51B97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delle linee di indirizzo  di  cui  al  comma  1.  Con  riguardo  alle</w:t>
      </w:r>
    </w:p>
    <w:p w14:paraId="25C05F5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regioni, agli enti regionali, al sistema sanitario nazionale ed  agli</w:t>
      </w:r>
    </w:p>
    <w:p w14:paraId="6016BDF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enti locali, le misure correttive sono adottate con le  modalita'  di</w:t>
      </w:r>
    </w:p>
    <w:p w14:paraId="63825E0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cui al comma 3.». </w:t>
      </w:r>
    </w:p>
    <w:p w14:paraId="1B5E46A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5 </w:t>
      </w:r>
    </w:p>
    <w:p w14:paraId="0ACA38A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0AEC6EC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Modifiche all'articolo 7 del decreto legislativo </w:t>
      </w:r>
    </w:p>
    <w:p w14:paraId="2B61C74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30 marzo 2001, n. 165 </w:t>
      </w:r>
    </w:p>
    <w:p w14:paraId="61265DC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17E8B8F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All'articolo 7 del decreto legislativo 30 marzo  2001,  n.  165,</w:t>
      </w:r>
    </w:p>
    <w:p w14:paraId="560BD5F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sono apportate le seguenti modificazioni: </w:t>
      </w:r>
    </w:p>
    <w:p w14:paraId="1F1CF59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a) dopo il comma 5  e'  inserito  il  seguente:  «5-bis.  E'  fatto</w:t>
      </w:r>
    </w:p>
    <w:p w14:paraId="35079CC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divieto alle amministrazioni  pubbliche  di  stipulare  contratti  di</w:t>
      </w:r>
    </w:p>
    <w:p w14:paraId="0015FA67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collaborazione  che  si   concretano   in   prestazioni   di   lavoro</w:t>
      </w:r>
    </w:p>
    <w:p w14:paraId="6633E3C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esclusivamente  personali,  continuative  e  le  cui   modalita'   di</w:t>
      </w:r>
    </w:p>
    <w:p w14:paraId="6FB7645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esecuzione siano organizzate dal committente anche con riferimento ai</w:t>
      </w:r>
    </w:p>
    <w:p w14:paraId="6991A43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tempi e al luogo di lavoro. I contratti posti in essere in violazione</w:t>
      </w:r>
    </w:p>
    <w:p w14:paraId="1356A66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del presente comma sono nulli e determinano responsabilita' erariale.</w:t>
      </w:r>
    </w:p>
    <w:p w14:paraId="7E39B87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I dirigenti che operano in violazione delle disposizioni del presente</w:t>
      </w:r>
    </w:p>
    <w:p w14:paraId="0767B12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comma sono, altresi', responsabili ai sensi  dell'articolo  21  e  ad</w:t>
      </w:r>
    </w:p>
    <w:p w14:paraId="30034CD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essi non puo' essere erogata  la  retribuzione  di  risultato.  Resta</w:t>
      </w:r>
    </w:p>
    <w:p w14:paraId="09A734F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fermo che la disposizione di cui all'articolo 2, comma 1, del decreto</w:t>
      </w:r>
    </w:p>
    <w:p w14:paraId="6EA69F7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legislativo 15 giugno 2015, n. 81,  non  si  applica  alle  pubbliche</w:t>
      </w:r>
    </w:p>
    <w:p w14:paraId="093FC477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amministrazioni.»; </w:t>
      </w:r>
    </w:p>
    <w:p w14:paraId="6E60BA0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b) al comma 6 sono apportate le seguenti modificazioni: </w:t>
      </w:r>
    </w:p>
    <w:p w14:paraId="0FCCC21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1) all'alinea, le  parole  «Per  esigenze»  sono  sostituite  dalle</w:t>
      </w:r>
    </w:p>
    <w:p w14:paraId="3D3E741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seguenti: «Fermo  restando  quanto  previsto  dal  comma  5-bis,  per</w:t>
      </w:r>
    </w:p>
    <w:p w14:paraId="1FF7CB9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specifiche esigenze», dopo le parole «possono conferire» e'  inserita</w:t>
      </w:r>
    </w:p>
    <w:p w14:paraId="0049BBF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la seguente «esclusivamente» e le parole  «di  natura  occasionale  o</w:t>
      </w:r>
    </w:p>
    <w:p w14:paraId="27BCCC5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coordinata e continuativa,» sono soppresse; </w:t>
      </w:r>
    </w:p>
    <w:p w14:paraId="10F82F1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  2) alla lettera d), la parola «luogo,» e' soppressa; </w:t>
      </w:r>
    </w:p>
    <w:p w14:paraId="1C33C63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3)  al  secondo  periodo,  le  parole  «di  natura  occasionale   o</w:t>
      </w:r>
    </w:p>
    <w:p w14:paraId="0948410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coordinata e continuativa» sono soppresse; </w:t>
      </w:r>
    </w:p>
    <w:p w14:paraId="33F2F4C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4)  al  terzo  periodo,  le  parole  «Il  ricorso  a  contratti  di</w:t>
      </w:r>
    </w:p>
    <w:p w14:paraId="0AA5EE6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collaborazione  coordinata  e  continuativa  per  lo  svolgimento  di</w:t>
      </w:r>
    </w:p>
    <w:p w14:paraId="1AB6E8E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funzioni ordinarie o l'utilizzo  dei  collaboratori  come  lavoratori</w:t>
      </w:r>
    </w:p>
    <w:p w14:paraId="76112AA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subordinati» sono sostituite dalle seguenti: «Il ricorso ai contratti</w:t>
      </w:r>
    </w:p>
    <w:p w14:paraId="0B9E088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di cui al presente comma per lo svolgimento di funzioni  ordinarie  o</w:t>
      </w:r>
    </w:p>
    <w:p w14:paraId="48B933C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l'utilizzo dei soggetti incaricati ai sensi del medesimo  comma  come</w:t>
      </w:r>
    </w:p>
    <w:p w14:paraId="040416E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lavoratori subordinati». </w:t>
      </w:r>
    </w:p>
    <w:p w14:paraId="2BEEC1C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c)  al  comma  6-quater  le  parole  «di  controllo  interno»  sono</w:t>
      </w:r>
    </w:p>
    <w:p w14:paraId="018CDBC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sostituite  dalle  seguenti:  «indipendenti  di  valutazione  di  cui</w:t>
      </w:r>
    </w:p>
    <w:p w14:paraId="13D8AED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all'articolo 14 del decreto legislativo 27 ottobre 2009, n. 150»; </w:t>
      </w:r>
    </w:p>
    <w:p w14:paraId="7AB7915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d) dopo il comma 6-quater e' inserito  il  seguente:  «6-quinquies.</w:t>
      </w:r>
    </w:p>
    <w:p w14:paraId="6F4FC74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Rimangono ferme  le  speciali  disposizioni  previste  per  gli  enti</w:t>
      </w:r>
    </w:p>
    <w:p w14:paraId="629BE89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pubblici di ricerca  dall'articolo  14  del  decreto  legislativo  25</w:t>
      </w:r>
    </w:p>
    <w:p w14:paraId="1237034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novembre 2016, n. 218.». </w:t>
      </w:r>
    </w:p>
    <w:p w14:paraId="6385C8DB" w14:textId="77777777" w:rsidR="004507F2" w:rsidRPr="004507F2" w:rsidRDefault="004507F2" w:rsidP="004507F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4507F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Capo III</w:t>
      </w:r>
      <w:r w:rsidRPr="004507F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br/>
        <w:t>Reclutamento e incompatibilità</w:t>
      </w:r>
    </w:p>
    <w:p w14:paraId="1E77626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6 </w:t>
      </w:r>
    </w:p>
    <w:p w14:paraId="650627D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3834101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Modifiche all'articolo 35 del decreto legislativo 30 marzo  2001,  n.</w:t>
      </w:r>
    </w:p>
    <w:p w14:paraId="405A352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  165 </w:t>
      </w:r>
    </w:p>
    <w:p w14:paraId="5FB5B0C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584B57B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All'articolo 35 del decreto legislativo 30 marzo 2001,  n.  165,</w:t>
      </w:r>
    </w:p>
    <w:p w14:paraId="5D712C1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sono apportate le seguenti modificazioni: </w:t>
      </w:r>
    </w:p>
    <w:p w14:paraId="59B5976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a) al comma 3, dopo la lettera  </w:t>
      </w:r>
      <w:r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e)  sono  aggiunte  le  seguenti:</w:t>
      </w:r>
    </w:p>
    <w:p w14:paraId="267DCF2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«e-bis) facolta', per ciascuna amministrazione, di limitare nel bando</w:t>
      </w:r>
    </w:p>
    <w:p w14:paraId="43805C9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il numero degli eventuali idonei in misura non superiore al venti per</w:t>
      </w:r>
    </w:p>
    <w:p w14:paraId="2E6BDAE7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cento dei posti  messi  a  concorso,  con  arrotondamento  all'unita'</w:t>
      </w:r>
    </w:p>
    <w:p w14:paraId="7AB99A8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superiore, fermo restando quanto previsto </w:t>
      </w:r>
      <w:r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dall'articolo  400,  comma</w:t>
      </w:r>
    </w:p>
    <w:p w14:paraId="3D6AC367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15, del decreto legislativo 16 aprile 1994,  n.  297  e  dal  decreto</w:t>
      </w:r>
    </w:p>
    <w:p w14:paraId="43D71877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legislativo 13 aprile 2017, n. 59; e-ter) possibilita' di richiedere,</w:t>
      </w:r>
    </w:p>
    <w:p w14:paraId="2DD2631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tra  i  requisiti  previsti  per  specifici  profili  o  livelli   di</w:t>
      </w:r>
    </w:p>
    <w:p w14:paraId="7B30961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inquadramento, il possesso del titolo di dottore di ricerca, che deve</w:t>
      </w:r>
    </w:p>
    <w:p w14:paraId="11F9D7C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comunque essere valutato, ove pertinente, tra i titoli  rilevanti  ai</w:t>
      </w:r>
    </w:p>
    <w:p w14:paraId="38D8B43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fini del concorso.»; </w:t>
      </w:r>
    </w:p>
    <w:p w14:paraId="6C861BD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b) al  comma  3-bis,  lettera  b),  le  parole  «di  collaborazione</w:t>
      </w:r>
    </w:p>
    <w:p w14:paraId="6FE6BEA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coordinata e continuativa» sono sostituite dalle seguenti: «di lavoro</w:t>
      </w:r>
    </w:p>
    <w:p w14:paraId="022BF0E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flessibile»; </w:t>
      </w:r>
    </w:p>
    <w:p w14:paraId="6AC542E7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c) al comma  4,  le  parole  «della  programmazione  triennale  del</w:t>
      </w:r>
    </w:p>
    <w:p w14:paraId="2CA47D3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fabbisogno di personale deliberata ai sensi  dell'articolo  39  della</w:t>
      </w:r>
    </w:p>
    <w:p w14:paraId="3D64D47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legge 27  dicembre  1997,  n.  449,  e  successive  modificazioni  ed</w:t>
      </w:r>
    </w:p>
    <w:p w14:paraId="6036B9A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integrazioni» sono sostituite dalle seguenti:  «del  piano  triennale</w:t>
      </w:r>
    </w:p>
    <w:p w14:paraId="2E7C59B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dei fabbisogni approvato ai sensi dell'articolo 6, comma 4»; </w:t>
      </w:r>
    </w:p>
    <w:p w14:paraId="738B71F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d) il comma 5 e' sostituito dal seguente: «5. Fermo restando quanto</w:t>
      </w:r>
    </w:p>
    <w:p w14:paraId="47A0D7F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previsto dall'articolo 4, comma  3-quinquies,  del  decreto-legge  31</w:t>
      </w:r>
    </w:p>
    <w:p w14:paraId="00891B1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agosto 2013, n. 101, convertito, con modificazioni,  dalla  legge  30</w:t>
      </w:r>
    </w:p>
    <w:p w14:paraId="26E0C90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ottobre 2013, n. 125, per le amministrazioni di cui al  comma  4,  le</w:t>
      </w:r>
    </w:p>
    <w:p w14:paraId="188BCCB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restanti amministrazioni pubbliche, per lo svolgimento delle  proprie</w:t>
      </w:r>
    </w:p>
    <w:p w14:paraId="46391A9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procedure  selettive,  possono  rivolgersi  al   Dipartimento   della</w:t>
      </w:r>
    </w:p>
    <w:p w14:paraId="17BD614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funzione pubblica e avvalersi della Commissione per l'attuazione  del</w:t>
      </w:r>
    </w:p>
    <w:p w14:paraId="574A3AF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Progetto di Riqualificazione delle Pubbliche Amministrazioni (RIPAM),</w:t>
      </w:r>
    </w:p>
    <w:p w14:paraId="55C5ACF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di cui al decreto interministeriale 25 luglio  1994,  fatte  comunque</w:t>
      </w:r>
    </w:p>
    <w:p w14:paraId="1B8A3EC7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salve le competenze delle Commissioni esaminatrici. A tali  fini,  la</w:t>
      </w:r>
    </w:p>
    <w:p w14:paraId="21971C1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Commissione  RIPAM  si  avvale  di  personale  messo  a  disposizione</w:t>
      </w:r>
    </w:p>
    <w:p w14:paraId="3D1DFA0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dall'Associazione Formez PA.»; </w:t>
      </w:r>
    </w:p>
    <w:p w14:paraId="420E67B7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e) dopo il comma 5 sono inseriti i seguenti: «5.1. Nell'ipotesi  di</w:t>
      </w:r>
    </w:p>
    <w:p w14:paraId="3DADAAA7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cui al comma 5, il bando di concorso puo' fissare  un  contributo  di</w:t>
      </w:r>
    </w:p>
    <w:p w14:paraId="4A7893F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ammissione,  ai  sensi   dell'articolo   4,   comma   3-septies   del</w:t>
      </w:r>
    </w:p>
    <w:p w14:paraId="0ED17FF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decreto-legge 31 agosto 2013, n. 101,  convertito  con  modificazioni</w:t>
      </w:r>
    </w:p>
    <w:p w14:paraId="1627E02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nella legge 31 ottobre 2013, n. 125. </w:t>
      </w:r>
    </w:p>
    <w:p w14:paraId="12CF30C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5.2. Il Dipartimento della  funzione  pubblica,  anche  avvalendosi</w:t>
      </w:r>
    </w:p>
    <w:p w14:paraId="3190133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dell'Associazione Formez  PA  e  della  Commissione  RIPAM,  elabora,</w:t>
      </w:r>
    </w:p>
    <w:p w14:paraId="7F3F2B8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previo accordo in sede di Conferenza Unificata ai sensi dell'articolo</w:t>
      </w:r>
    </w:p>
    <w:p w14:paraId="3574E8F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4 del decreto legislativo n. 281 del 1997, linee guida  di  indirizzo</w:t>
      </w:r>
    </w:p>
    <w:p w14:paraId="611A951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amministrativo sullo svolgimento  delle  prove  concorsuali  e  sulla</w:t>
      </w:r>
    </w:p>
    <w:p w14:paraId="53D5634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valutazione dei titoli, ispirate alle  migliori  pratiche  a  livello</w:t>
      </w:r>
    </w:p>
    <w:p w14:paraId="3C4E53D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nazionale e internazionale in materia di reclutamento del  personale,</w:t>
      </w:r>
    </w:p>
    <w:p w14:paraId="23F2352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nel  rispetto  della  normativa,  anche  regolamentare,  vigente   in</w:t>
      </w:r>
    </w:p>
    <w:p w14:paraId="1DEE8DF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materia. Le linee guida per le prove concorsuali e la valutazione dei</w:t>
      </w:r>
    </w:p>
    <w:p w14:paraId="63C8D9F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titoli  del  personale  sanitario,  tecnico  e  professionale,  anche</w:t>
      </w:r>
    </w:p>
    <w:p w14:paraId="2B5E395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dirigente, del Servizio sanitario nazionale sono adottate di concerto</w:t>
      </w:r>
    </w:p>
    <w:p w14:paraId="58CA6DF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 il Ministero della salute.». </w:t>
      </w:r>
    </w:p>
    <w:p w14:paraId="68E9486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7 </w:t>
      </w:r>
    </w:p>
    <w:p w14:paraId="588BE06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092BA2D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Modifiche all'articolo 37 del decreto legislativo 30 marzo  2001,  n.</w:t>
      </w:r>
    </w:p>
    <w:p w14:paraId="6A139F8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  165 </w:t>
      </w:r>
    </w:p>
    <w:p w14:paraId="0DDC9E9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63BCF3C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All'articolo 37, comma 1, del decreto legislativo 30 marzo 2001,</w:t>
      </w:r>
    </w:p>
    <w:p w14:paraId="62E1DD5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n. 165, le parole «e di almeno una lingua straniera» sono  sostituite</w:t>
      </w:r>
    </w:p>
    <w:p w14:paraId="0DF5DCC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dalle seguenti: «e della lingua inglese, nonche',  ove  opportuno  in</w:t>
      </w:r>
    </w:p>
    <w:p w14:paraId="2C2292C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relazione  al  profilo  professionale  richiesto,  di  altre   lingue</w:t>
      </w:r>
    </w:p>
    <w:p w14:paraId="4565E51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straniere». </w:t>
      </w:r>
    </w:p>
    <w:p w14:paraId="711356E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8 </w:t>
      </w:r>
    </w:p>
    <w:p w14:paraId="0DFB010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7162C96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Modifiche all'articolo 53 del decreto legislativo 30 marzo  2001,  n.</w:t>
      </w:r>
    </w:p>
    <w:p w14:paraId="75D52AD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  165 </w:t>
      </w:r>
    </w:p>
    <w:p w14:paraId="0DD868F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423FD23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All'articolo 53 del decreto legislativo 30 marzo 2001,  n.  165,</w:t>
      </w:r>
    </w:p>
    <w:p w14:paraId="2570D6A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sono apportate le seguenti modificazioni: </w:t>
      </w:r>
    </w:p>
    <w:p w14:paraId="74E6DD57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a) al comma 12, il secondo e il terzo periodo sono soppressi; </w:t>
      </w:r>
    </w:p>
    <w:p w14:paraId="57C6404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b) al comma 13, le parole «Entro il 30 giugno di ciascun  anno  le»</w:t>
      </w:r>
    </w:p>
    <w:p w14:paraId="6B9DA0D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sono sostituite dalla seguente: «Le», dopo le parole  «a  comunicare»</w:t>
      </w:r>
    </w:p>
    <w:p w14:paraId="192F396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e' inserita la seguente: «tempestivamente», le parole «o su  apposito</w:t>
      </w:r>
    </w:p>
    <w:p w14:paraId="43BA2FB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supporto magnetico» e le parole  «,  relativi  all'anno  precedente,»</w:t>
      </w:r>
    </w:p>
    <w:p w14:paraId="58C5264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sono soppresse; </w:t>
      </w:r>
    </w:p>
    <w:p w14:paraId="1E5AE88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c) al comma 14,  primo  periodo,  le  parole  da:  «o  su  supporto</w:t>
      </w:r>
    </w:p>
    <w:p w14:paraId="209788B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magnetico» fino  a  «compensi  corrisposti.»  sono  sostituite  dalle</w:t>
      </w:r>
    </w:p>
    <w:p w14:paraId="7064B01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seguenti: «, tempestivamente e  comunque  nei  termini  previsti  dal</w:t>
      </w:r>
    </w:p>
    <w:p w14:paraId="61C54E5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decreto legislativo 14 marzo 2013, n. 33, i dati di cui agli articoli</w:t>
      </w:r>
    </w:p>
    <w:p w14:paraId="695BE2C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15 e 18 del medesimo decreto legislativo n. 33 del 2013,  relativi  a</w:t>
      </w:r>
    </w:p>
    <w:p w14:paraId="0517F7D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tutti gli incarichi conferiti o autorizzati a qualsiasi titolo». </w:t>
      </w:r>
    </w:p>
    <w:p w14:paraId="038AA249" w14:textId="77777777" w:rsidR="004507F2" w:rsidRPr="004507F2" w:rsidRDefault="004507F2" w:rsidP="004507F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4507F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Capo IV</w:t>
      </w:r>
      <w:r w:rsidRPr="004507F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br/>
        <w:t>Lavoro flessibile</w:t>
      </w:r>
    </w:p>
    <w:p w14:paraId="7880751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9 </w:t>
      </w:r>
    </w:p>
    <w:p w14:paraId="731860B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0942842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Modifiche all'articolo 36 del decreto legislativo 30 marzo  2001,  n.</w:t>
      </w:r>
    </w:p>
    <w:p w14:paraId="57D5816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  165 </w:t>
      </w:r>
    </w:p>
    <w:p w14:paraId="34D1F1B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75337E4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All'articolo 36 del decreto legislativo 30 marzo 2001,  n.  165,</w:t>
      </w:r>
    </w:p>
    <w:p w14:paraId="53815B57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sono apportate le seguenti modificazioni: </w:t>
      </w:r>
    </w:p>
    <w:p w14:paraId="2499ECC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a) la rubrica e' sostituita  dalla  seguente:  «Personale  a  tempo</w:t>
      </w:r>
    </w:p>
    <w:p w14:paraId="401C5AE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determinato o assunto con forme di lavoro flessibile»; </w:t>
      </w:r>
    </w:p>
    <w:p w14:paraId="1AD8A2B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b) al comma 2 il primo e il secondo  periodo  sono  sostituiti  dai</w:t>
      </w:r>
    </w:p>
    <w:p w14:paraId="03E6386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seguenti: «Le amministrazioni pubbliche possono  stipulare  contratti</w:t>
      </w:r>
    </w:p>
    <w:p w14:paraId="320F2BB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di lavoro subordinato a tempo determinato, contratti di formazione  e</w:t>
      </w:r>
    </w:p>
    <w:p w14:paraId="0B0D43A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lavoro e contratti di somministrazione di lavoro a tempo determinato,</w:t>
      </w:r>
    </w:p>
    <w:p w14:paraId="16E949A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nonche' avvalersi delle forme contrattuali  flessibili  previste  dal</w:t>
      </w:r>
    </w:p>
    <w:p w14:paraId="0EBAE89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codice  civile  e  dalle  altre  leggi   sui   rapporti   di   lavoro</w:t>
      </w:r>
    </w:p>
    <w:p w14:paraId="337A357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nell'impresa, esclusivamente nei limiti e con le modalita' in cui  se</w:t>
      </w:r>
    </w:p>
    <w:p w14:paraId="7262B23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ne  preveda  l'applicazione  nelle  amministrazioni   pubbliche.   Le</w:t>
      </w:r>
    </w:p>
    <w:p w14:paraId="4F5B852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amministrazioni pubbliche possono stipulare i  contratti  di  cui  al</w:t>
      </w:r>
    </w:p>
    <w:p w14:paraId="050F0FC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primo periodo del presente comma soltanto per comprovate esigenze  di</w:t>
      </w:r>
    </w:p>
    <w:p w14:paraId="2DDD993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carattere esclusivamente temporaneo  o  eccezionale  e  nel  rispetto</w:t>
      </w:r>
    </w:p>
    <w:p w14:paraId="294ABA5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delle condizioni e modalita' di reclutamento stabilite  dall'articolo</w:t>
      </w:r>
    </w:p>
    <w:p w14:paraId="32DBE87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35. I contratti di lavoro subordinato  a  tempo  determinato  possono</w:t>
      </w:r>
    </w:p>
    <w:p w14:paraId="3971C19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essere stipulati nel  rispetto  degli  articoli  19  e  seguenti  del</w:t>
      </w:r>
    </w:p>
    <w:p w14:paraId="5C1BDB8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decreto legislativo 15 giugno 2015, n.  81,  escluso  il  diritto  di</w:t>
      </w:r>
    </w:p>
    <w:p w14:paraId="33C27E1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precedenza che si applica al  solo  personale  reclutato  secondo  le</w:t>
      </w:r>
    </w:p>
    <w:p w14:paraId="476B6E2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procedure di cui all'articolo 35, comma 1, lettera b),  del  presente</w:t>
      </w:r>
    </w:p>
    <w:p w14:paraId="7F6E94E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decreto.  I  contratti  di  somministrazione  di   lavoro   a   tempo</w:t>
      </w:r>
    </w:p>
    <w:p w14:paraId="50544D7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determinato sono  disciplinati  dagli  articoli  30  e  seguenti  del</w:t>
      </w:r>
    </w:p>
    <w:p w14:paraId="4D2CDAB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decreto legislativo 15 giugno 2015, n. 81, fatta salva la  disciplina</w:t>
      </w:r>
    </w:p>
    <w:p w14:paraId="4CCFB4C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ulteriore eventualmente prevista dai contratti  collettivi  nazionali</w:t>
      </w:r>
    </w:p>
    <w:p w14:paraId="57576B1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 lavoro.»; </w:t>
      </w:r>
    </w:p>
    <w:p w14:paraId="4FB45D0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c) dopo il comma 2  e'  inserito  il  seguente:  «2-bis.  I  rinvii</w:t>
      </w:r>
    </w:p>
    <w:p w14:paraId="556178D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operati dal decreto legislativo 15 giugno 2015, n. 81,  ai  contratti</w:t>
      </w:r>
    </w:p>
    <w:p w14:paraId="1765726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collettivi  devono  intendersi  riferiti,  per  quanto  riguarda   le</w:t>
      </w:r>
    </w:p>
    <w:p w14:paraId="29E37A6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amministrazioni  pubbliche,   ai   contratti   collettivi   nazionali</w:t>
      </w:r>
    </w:p>
    <w:p w14:paraId="16DC24E7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stipulati dall'ARAN.»; </w:t>
      </w:r>
    </w:p>
    <w:p w14:paraId="1680771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d) il comma 3 e' sostituito dal seguente: «3. Al fine di combattere</w:t>
      </w:r>
    </w:p>
    <w:p w14:paraId="596506D7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gli abusi nell'utilizzo del lavoro flessibile, sulla base di apposite</w:t>
      </w:r>
    </w:p>
    <w:p w14:paraId="13C4586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istruzioni fornite con direttiva del Ministro per la  semplificazione</w:t>
      </w:r>
    </w:p>
    <w:p w14:paraId="6E7F0E6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e la pubblica amministrazione, le amministrazioni  redigono,  dandone</w:t>
      </w:r>
    </w:p>
    <w:p w14:paraId="1B59443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informazione   alle   organizzazioni    sindacali    tramite    invio</w:t>
      </w:r>
    </w:p>
    <w:p w14:paraId="4A9BAD8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all'Osservatorio paritetico presso l'Aran,  senza  nuovi  o  maggiori</w:t>
      </w:r>
    </w:p>
    <w:p w14:paraId="515C036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oneri per la finanza  pubblica,  un  analitico  rapporto  informativo</w:t>
      </w:r>
    </w:p>
    <w:p w14:paraId="51FC7D6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sulle tipologie di lavoro flessibile  utilizzate,  con  l'indicazione</w:t>
      </w:r>
    </w:p>
    <w:p w14:paraId="5E64E96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dei dati identificativi dei titolari del rapporto nel rispetto  della</w:t>
      </w:r>
    </w:p>
    <w:p w14:paraId="605C268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normativa vigente in  tema  di  protezione  dei  dati  personali,  da</w:t>
      </w:r>
    </w:p>
    <w:p w14:paraId="4A40109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trasmettere, entro il 31  gennaio  di  ciascun  anno,  ai  nuclei  di</w:t>
      </w:r>
    </w:p>
    <w:p w14:paraId="16CA60F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valutazione e agli  organismi  indipendenti  di  valutazione  di  cui</w:t>
      </w:r>
    </w:p>
    <w:p w14:paraId="6CF7400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all'articolo 14 del decreto legislativo  27  ottobre  2009,  n.  150,</w:t>
      </w:r>
    </w:p>
    <w:p w14:paraId="645FDA8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nonche' alla Presidenza del Consiglio  dei  ministri  -  Dipartimento</w:t>
      </w:r>
    </w:p>
    <w:p w14:paraId="4C50523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della  funzione  pubblica  che  redige  una  relazione   annuale   al</w:t>
      </w:r>
    </w:p>
    <w:p w14:paraId="406F5057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Parlamento.»; </w:t>
      </w:r>
    </w:p>
    <w:p w14:paraId="0969E83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e) i commi 5-bis e 5-ter sono abrogati; </w:t>
      </w:r>
    </w:p>
    <w:p w14:paraId="3EFE017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f)  al  comma  5-quater,  primo  periodo,  le   parole   «a   tempo</w:t>
      </w:r>
    </w:p>
    <w:p w14:paraId="318BCFC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determinato» sono soppresse; </w:t>
      </w:r>
    </w:p>
    <w:p w14:paraId="5BAF0E6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g) dopo il comma 5-quater e' inserito il seguente: «5-quinquies. Il</w:t>
      </w:r>
    </w:p>
    <w:p w14:paraId="65C8BB6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presente articolo,  fatto  salvo  il  comma  5,  non  si  applica  al</w:t>
      </w:r>
    </w:p>
    <w:p w14:paraId="60CAD99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reclutamento  del  personale  docente,  educativo  e  amministrativo,</w:t>
      </w:r>
    </w:p>
    <w:p w14:paraId="6109D73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tecnico e ausiliario (ATA), a tempo determinato presso le istituzioni</w:t>
      </w:r>
    </w:p>
    <w:p w14:paraId="5192014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scolastiche ed educative statali e degli enti locali, le  istituzioni</w:t>
      </w:r>
    </w:p>
    <w:p w14:paraId="6948697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di alta formazione artistica, musicale e coreutica. Per gli  enti  di</w:t>
      </w:r>
    </w:p>
    <w:p w14:paraId="1A02140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ricerca pubblici di cui agli articoli 1, comma 1, e 19, comma 4,  del</w:t>
      </w:r>
    </w:p>
    <w:p w14:paraId="5CC733A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decreto legislativo 25 novembre 2016, n.  218,  rimane  fermo  quanto</w:t>
      </w:r>
    </w:p>
    <w:p w14:paraId="6116333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stabilito dal medesimo decreto.». </w:t>
      </w:r>
    </w:p>
    <w:p w14:paraId="2BB87843" w14:textId="77777777" w:rsidR="004507F2" w:rsidRPr="004507F2" w:rsidRDefault="004507F2" w:rsidP="004507F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4507F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Capo V</w:t>
      </w:r>
      <w:r w:rsidRPr="004507F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br/>
        <w:t>Misure di sostegno alla disabilità</w:t>
      </w:r>
    </w:p>
    <w:p w14:paraId="5EEA78A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10 </w:t>
      </w:r>
    </w:p>
    <w:p w14:paraId="6423A87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4702922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Modifiche all'articolo 39 del decreto legislativo 30 marzo  2001,  n.</w:t>
      </w:r>
    </w:p>
    <w:p w14:paraId="48ACDEF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  165 </w:t>
      </w:r>
    </w:p>
    <w:p w14:paraId="2AF2A7E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3A206AF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Dopo l'articolo 39 del decreto legislativo  30  marzo  2001,  n.</w:t>
      </w:r>
    </w:p>
    <w:p w14:paraId="08B5417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165, sono inseriti i seguenti: «Art. 39-bis (Consulta  nazionale  per</w:t>
      </w:r>
    </w:p>
    <w:p w14:paraId="2C9DCFC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l'integrazione in ambiente di lavoro delle persone con  disabilita').</w:t>
      </w:r>
    </w:p>
    <w:p w14:paraId="3D397CD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- 1. Presso il Dipartimento della funzione pubblica della  Presidenza</w:t>
      </w:r>
    </w:p>
    <w:p w14:paraId="6177BCC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del Consiglio dei ministri e' istituita, senza nuovi o maggiori oneri</w:t>
      </w:r>
    </w:p>
    <w:p w14:paraId="49928C6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per la finanza pubblica, la Consulta nazionale per l'integrazione  in</w:t>
      </w:r>
    </w:p>
    <w:p w14:paraId="1621A217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ambiente  di  lavoro  delle  persone  con  disabilita',  di   seguito</w:t>
      </w:r>
    </w:p>
    <w:p w14:paraId="23540F3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Consulta. </w:t>
      </w:r>
    </w:p>
    <w:p w14:paraId="6AD7A58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La Consulta e' composta da un  rappresentante  del  Dipartimento</w:t>
      </w:r>
    </w:p>
    <w:p w14:paraId="6DF677B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della funzione pubblica, un rappresentante del  Dipartimento  per  le</w:t>
      </w:r>
    </w:p>
    <w:p w14:paraId="235ADC7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pari opportunita', un rappresentante del Ministero del lavoro e delle</w:t>
      </w:r>
    </w:p>
    <w:p w14:paraId="6FC9150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politiche sociali, un rappresentante del Ministero della  salute,  un</w:t>
      </w:r>
    </w:p>
    <w:p w14:paraId="103980A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rappresentante dell'Istituto nazionale per l'assicurazione contro gli</w:t>
      </w:r>
    </w:p>
    <w:p w14:paraId="0909FE2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infortuni  sul  lavoro  (INAIL),   un   rappresentante   dell'Agenzia</w:t>
      </w:r>
    </w:p>
    <w:p w14:paraId="5F681CC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nazionale politiche attive del  lavoro  (ANPAL),  due  rappresentanti</w:t>
      </w:r>
    </w:p>
    <w:p w14:paraId="382596E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designati dalla  Conferenza  unificata  di  cui  all'articolo  8  del</w:t>
      </w:r>
    </w:p>
    <w:p w14:paraId="151AD8C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decreto legislativo 28 agosto 1997, n. 281, due rappresentanti  delle</w:t>
      </w:r>
    </w:p>
    <w:p w14:paraId="41FA773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organizzazioni  sindacali  maggiormente  rappresentative  sul   piano</w:t>
      </w:r>
    </w:p>
    <w:p w14:paraId="40BBA88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nazionale e due rappresentanti delle  associazioni  del  mondo  della</w:t>
      </w:r>
    </w:p>
    <w:p w14:paraId="7A3C59E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disabilita' indicati dall'osservatorio nazionale di cui  all'articolo</w:t>
      </w:r>
    </w:p>
    <w:p w14:paraId="78526C47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3 della legge 3 marzo 2009, n. 18. Ai componenti della  Consulta  non</w:t>
      </w:r>
    </w:p>
    <w:p w14:paraId="0D10CCD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spettano gettoni di  presenza,  compensi,  indennita'  ed  emolumenti</w:t>
      </w:r>
    </w:p>
    <w:p w14:paraId="588E2C7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comunque  denominati,  ad  eccezione   del   rimborso   delle   spese</w:t>
      </w:r>
    </w:p>
    <w:p w14:paraId="614DAAF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effettivamente sostenute previsto dalla normativa vigente. </w:t>
      </w:r>
    </w:p>
    <w:p w14:paraId="7BA4098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La Consulta svolge le seguenti funzioni: </w:t>
      </w:r>
    </w:p>
    <w:p w14:paraId="5F0FB89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a) elabora piani, programmi e linee di  indirizzo  per  ottemperare</w:t>
      </w:r>
    </w:p>
    <w:p w14:paraId="792A876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agli obblighi di cui alla legge 12 marzo 1999, n. 68; </w:t>
      </w:r>
    </w:p>
    <w:p w14:paraId="6F99338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b)  effettua  il  monitoraggio  sul  rispetto  degli  obblighi   di</w:t>
      </w:r>
    </w:p>
    <w:p w14:paraId="635A125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comunicazione di cui all'articolo 39-quater; </w:t>
      </w:r>
    </w:p>
    <w:p w14:paraId="117D6C4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c) propone  alle  amministrazioni  pubbliche  iniziative  e  misure</w:t>
      </w:r>
    </w:p>
    <w:p w14:paraId="13B03BE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innovative finalizzate al miglioramento dei livelli di occupazione  e</w:t>
      </w:r>
    </w:p>
    <w:p w14:paraId="6AF80CA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alla valorizzazione delle capacita' e delle competenze dei lavoratori</w:t>
      </w:r>
    </w:p>
    <w:p w14:paraId="490936E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disabili nelle pubbliche amministrazioni; </w:t>
      </w:r>
    </w:p>
    <w:p w14:paraId="018D3C6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d)   prevede   interventi   straordinari   per   l'adozione   degli</w:t>
      </w:r>
    </w:p>
    <w:p w14:paraId="225208A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accomodamenti ragionevoli nei luoghi di lavoro previsti dall'articolo</w:t>
      </w:r>
    </w:p>
    <w:p w14:paraId="4022464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3, comma 3-bis, del decreto legislativo 9 luglio 2003, n. 216; </w:t>
      </w:r>
    </w:p>
    <w:p w14:paraId="7DEF212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e) verifica lo stato di attuazione e la corretta applicazione delle</w:t>
      </w:r>
    </w:p>
    <w:p w14:paraId="59D84B1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disposizioni in materia di tutela e  sostegno  della  disabilita'  da</w:t>
      </w:r>
    </w:p>
    <w:p w14:paraId="59C5442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parte delle amministrazioni, con particolare riferimento  alle  forme</w:t>
      </w:r>
    </w:p>
    <w:p w14:paraId="7FD4C96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di agevolazione previste dalla legge e  alla  complessiva  disciplina</w:t>
      </w:r>
    </w:p>
    <w:p w14:paraId="2140A0C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delle quote di riserva. </w:t>
      </w:r>
    </w:p>
    <w:p w14:paraId="4765036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Art. 39-ter (Responsabile dei processi di inserimento delle persone</w:t>
      </w:r>
    </w:p>
    <w:p w14:paraId="0941669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con disabilita'). - 1. Al fine di garantire un'efficace  integrazione</w:t>
      </w:r>
    </w:p>
    <w:p w14:paraId="2D0930E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nell'ambiente  di  lavoro   delle   persone   con   disabilita',   le</w:t>
      </w:r>
    </w:p>
    <w:p w14:paraId="54A4FDE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amministrazioni pubbliche con piu' di 200 dipendenti, senza  nuovi  o</w:t>
      </w:r>
    </w:p>
    <w:p w14:paraId="58AD82C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maggiori oneri per la finanza pubblica e  nell'ambito  delle  risorse</w:t>
      </w:r>
    </w:p>
    <w:p w14:paraId="137EC97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umane, finanziarie e strumentali disponibili a legislazione  vigente,</w:t>
      </w:r>
    </w:p>
    <w:p w14:paraId="0202898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nominano un responsabile dei processi di inserimento. </w:t>
      </w:r>
    </w:p>
    <w:p w14:paraId="3663EB7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Il responsabile dei processi di inserimento svolge  le  seguenti</w:t>
      </w:r>
    </w:p>
    <w:p w14:paraId="324C4C9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funzioni: </w:t>
      </w:r>
    </w:p>
    <w:p w14:paraId="3423BF2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a) cura i rapporti con il  centro  per  l'impiego  territorialmente</w:t>
      </w:r>
    </w:p>
    <w:p w14:paraId="5A68599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competente per l'inserimento lavorativo dei disabili, nonche'  con  i</w:t>
      </w:r>
    </w:p>
    <w:p w14:paraId="7042A2D7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servizi territoriali per l'inserimento mirato; </w:t>
      </w:r>
    </w:p>
    <w:p w14:paraId="476E04E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b)  predispone,  sentito  il  medico   competente   della   propria</w:t>
      </w:r>
    </w:p>
    <w:p w14:paraId="62BEA98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amministrazione ed eventualmente il  comitato  tecnico  di  cui  alla</w:t>
      </w:r>
    </w:p>
    <w:p w14:paraId="477A357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legge 12 marzo 1999, n. 68, gli accorgimenti organizzativi e propone,</w:t>
      </w:r>
    </w:p>
    <w:p w14:paraId="36623AD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ove   necessario,   le   soluzioni   tecnologiche   per    facilitare</w:t>
      </w:r>
    </w:p>
    <w:p w14:paraId="7178732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l'integrazione al lavoro anche ai fini  dei  necessari  accomodamenti</w:t>
      </w:r>
    </w:p>
    <w:p w14:paraId="34E623E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ragionevoli  di  cui  all'articolo  3,  comma  3-bis,   del   decreto</w:t>
      </w:r>
    </w:p>
    <w:p w14:paraId="7BFBA66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legislativo 9 luglio 2003, n. 216; </w:t>
      </w:r>
    </w:p>
    <w:p w14:paraId="002B0587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c) verifica l'attuazione del processo di inserimento,  recependo  e</w:t>
      </w:r>
    </w:p>
    <w:p w14:paraId="0D7FAC57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segnalando ai servizi competenti eventuali situazioni di disagio e di</w:t>
      </w:r>
    </w:p>
    <w:p w14:paraId="7603441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difficolta' di integrazione. </w:t>
      </w:r>
    </w:p>
    <w:p w14:paraId="765847A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Art. 39-quater (Monitoraggio sull'applicazione della legge 12 marzo</w:t>
      </w:r>
    </w:p>
    <w:p w14:paraId="33C1DC8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1999, n. 68). - 1. Al fine  di  verificare  la  corretta  e  uniforme</w:t>
      </w:r>
    </w:p>
    <w:p w14:paraId="2F35576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applicazione della legge 12 marzo 1999,  n.  68,  le  amministrazioni</w:t>
      </w:r>
    </w:p>
    <w:p w14:paraId="2C66944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pubbliche, tenute a dare attuazione alle disposizioni in  materia  di</w:t>
      </w:r>
    </w:p>
    <w:p w14:paraId="765473A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collocamento obbligatorio, inviano il prospetto  informativo  di  cui</w:t>
      </w:r>
    </w:p>
    <w:p w14:paraId="20E5255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all'articolo 9, comma 6, della legge n. 68 del 1999, al  Dipartimento</w:t>
      </w:r>
    </w:p>
    <w:p w14:paraId="11D6F8B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della funzione pubblica della Presidenza del Consiglio dei  ministri,</w:t>
      </w:r>
    </w:p>
    <w:p w14:paraId="7F0F4F9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al Ministero del lavoro e delle politiche sociali  e  al  Centro  per</w:t>
      </w:r>
    </w:p>
    <w:p w14:paraId="096DB4B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l'impiego territorialmente competente. </w:t>
      </w:r>
    </w:p>
    <w:p w14:paraId="50BAAE5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Entro i successivi sessanta giorni le amministrazioni  pubbliche</w:t>
      </w:r>
    </w:p>
    <w:p w14:paraId="24C0167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di cui al  comma  1  trasmettono,  in  via  telematica,  al  servizio</w:t>
      </w:r>
    </w:p>
    <w:p w14:paraId="782B275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inserimento  lavorativo  disabili  territorialmente  competente,   al</w:t>
      </w:r>
    </w:p>
    <w:p w14:paraId="2A918A27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Dipartimento della funzione pubblica e  al  Ministero  del  lavoro  e</w:t>
      </w:r>
    </w:p>
    <w:p w14:paraId="2C6DC7B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delle  politiche  sociali  una  comunicazione  contenente   tempi   e</w:t>
      </w:r>
    </w:p>
    <w:p w14:paraId="0A93B79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modalita' di copertura della quota di riserva. In tale  comunicazione</w:t>
      </w:r>
    </w:p>
    <w:p w14:paraId="5FF7A66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sono indicati anche eventuali bandi di concorso per specifici profili</w:t>
      </w:r>
    </w:p>
    <w:p w14:paraId="3AB68E6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professionali per i quali non e' previsto  il  solo  requisito  della</w:t>
      </w:r>
    </w:p>
    <w:p w14:paraId="088139D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scuola dell'obbligo, riservati ai  soggetti  di  cui  all'articolo  8</w:t>
      </w:r>
    </w:p>
    <w:p w14:paraId="6093D63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della legge 12 marzo 1999, n. 68, o, in alternativa,  le  convenzioni</w:t>
      </w:r>
    </w:p>
    <w:p w14:paraId="228D431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di cui all'articolo 11 della citata  legge.  Tali  informazioni  sono</w:t>
      </w:r>
    </w:p>
    <w:p w14:paraId="2054682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trasmesse anche al fine di consentire una  opportuna  verifica  della</w:t>
      </w:r>
    </w:p>
    <w:p w14:paraId="612D92D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disciplina delle  quote  di  riserva,  in  rapporto  anche  a  quanto</w:t>
      </w:r>
    </w:p>
    <w:p w14:paraId="2C670BB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previsto  per  le  vittime   del   terrorismo,   della   criminalita'</w:t>
      </w:r>
    </w:p>
    <w:p w14:paraId="083820A7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organizzata e del dovere. Le  informazioni  sono  altresi'  trasmesse</w:t>
      </w:r>
    </w:p>
    <w:p w14:paraId="6C49659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alla Consulta nazionale per  l'integrazione  in  ambiente  di  lavoro</w:t>
      </w:r>
    </w:p>
    <w:p w14:paraId="56CBDB5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delle persone con disabilita', ai fini di  cui  all'articolo  39-bis,</w:t>
      </w:r>
    </w:p>
    <w:p w14:paraId="65A9EE4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comma 3, lettera e). </w:t>
      </w:r>
    </w:p>
    <w:p w14:paraId="4326B53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Le informazioni  di  cui  al  presente  articolo  sono  raccolte</w:t>
      </w:r>
    </w:p>
    <w:p w14:paraId="3F02EB4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nell'ambito della banca dati di cui all'articolo 8 del  decreto-legge</w:t>
      </w:r>
    </w:p>
    <w:p w14:paraId="6E07E22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28 giugno 2013, n. 76, convertito, con modificazioni, dalla  legge  9</w:t>
      </w:r>
    </w:p>
    <w:p w14:paraId="3F7B94D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agosto 2013, n. 99. </w:t>
      </w:r>
    </w:p>
    <w:p w14:paraId="030A99A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4. In caso di mancata osservanza delle  disposizioni  del  presente</w:t>
      </w:r>
    </w:p>
    <w:p w14:paraId="48B5A4C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articolo o di mancato rispetto dei tempi  concordati,  i  centri  per</w:t>
      </w:r>
    </w:p>
    <w:p w14:paraId="7B7F9C4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l'impiego avviano numericamente i lavoratori disabili attingendo alla</w:t>
      </w:r>
    </w:p>
    <w:p w14:paraId="699BE1F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graduatoria  vigente  con  profilo  professionale   generico,   dando</w:t>
      </w:r>
    </w:p>
    <w:p w14:paraId="1C383F7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comunicazione  delle  inadempienze  al  Dipartimento  della  funzione</w:t>
      </w:r>
    </w:p>
    <w:p w14:paraId="34E741F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pubblica della Presidenza del Consiglio dei ministri.». </w:t>
      </w:r>
    </w:p>
    <w:p w14:paraId="26DAB876" w14:textId="77777777" w:rsidR="004507F2" w:rsidRPr="004507F2" w:rsidRDefault="004507F2" w:rsidP="004507F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4507F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Capo VI</w:t>
      </w:r>
      <w:r w:rsidRPr="004507F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br/>
        <w:t>Contrattazione</w:t>
      </w:r>
    </w:p>
    <w:p w14:paraId="2FE359E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11 </w:t>
      </w:r>
    </w:p>
    <w:p w14:paraId="3FFC3D3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4AC477F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Modifiche all'articolo 40 del decreto legislativo 30 marzo  2001,  n.</w:t>
      </w:r>
    </w:p>
    <w:p w14:paraId="6E3A04A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  165 </w:t>
      </w:r>
    </w:p>
    <w:p w14:paraId="42D286E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218DA01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All'articolo 40 del decreto legislativo 30 marzo 2001,  n.  165,</w:t>
      </w:r>
    </w:p>
    <w:p w14:paraId="51433BD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sono apportate le seguenti modificazioni: </w:t>
      </w:r>
    </w:p>
    <w:p w14:paraId="1B5C7F4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a) il comma  1  e'  sostituito  dal  seguente:  «La  contrattazione</w:t>
      </w:r>
    </w:p>
    <w:p w14:paraId="468A9EA7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collettiva disciplina il rapporto di lavoro e le relazioni  sindacali</w:t>
      </w:r>
    </w:p>
    <w:p w14:paraId="4EF555C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e si svolge con le modalita' previste  dal  presente  decreto.  Nelle</w:t>
      </w:r>
    </w:p>
    <w:p w14:paraId="34E9208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materie relative alle sanzioni disciplinari, alla  valutazione  delle</w:t>
      </w:r>
    </w:p>
    <w:p w14:paraId="6E9144A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prestazioni ai fini della corresponsione del trattamento  accessorio,</w:t>
      </w:r>
    </w:p>
    <w:p w14:paraId="5603158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della mobilita',  la  contrattazione  collettiva  e'  consentita  nei</w:t>
      </w:r>
    </w:p>
    <w:p w14:paraId="4F5CCC1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limiti  previsti  dalle  norme   di   legge.   Sono   escluse   dalla</w:t>
      </w:r>
    </w:p>
    <w:p w14:paraId="360F044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contrattazione collettiva  le  materie  attinenti  all'organizzazione</w:t>
      </w:r>
    </w:p>
    <w:p w14:paraId="7923AA7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degli uffici, quelle oggetto di  partecipazione  sindacale  ai  sensi</w:t>
      </w:r>
    </w:p>
    <w:p w14:paraId="684EE06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dell'articolo 9, quelle afferenti alle  prerogative  dirigenziali  ai</w:t>
      </w:r>
    </w:p>
    <w:p w14:paraId="3502EAF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sensi degli articoli 5, comma 2, 16 e 17, la materia del conferimento</w:t>
      </w:r>
    </w:p>
    <w:p w14:paraId="4BFBE32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e della revoca degli incarichi dirigenziali, nonche'  quelle  di  cui</w:t>
      </w:r>
    </w:p>
    <w:p w14:paraId="1945896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all'articolo 2, comma 1, lettera c), della legge 23 ottobre 1992,  n.</w:t>
      </w:r>
    </w:p>
    <w:p w14:paraId="1BB556D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421.»; </w:t>
      </w:r>
    </w:p>
    <w:p w14:paraId="16D22E5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b) al comma 2, secondo periodo, dopo le parole «Una apposita»  sono</w:t>
      </w:r>
    </w:p>
    <w:p w14:paraId="184848C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inserite le seguenti: «area o»; </w:t>
      </w:r>
    </w:p>
    <w:p w14:paraId="281BA75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c) al comma 3-bis, sono apportate le seguenti modificazioni: </w:t>
      </w:r>
    </w:p>
    <w:p w14:paraId="47F0B52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al secondo periodo, dopo le parole «qualita' della  performance»</w:t>
      </w:r>
    </w:p>
    <w:p w14:paraId="7861E07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sono  inserite  le  seguenti:   «,   destinandovi,   per   l'ottimale</w:t>
      </w:r>
    </w:p>
    <w:p w14:paraId="5DEC625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perseguimento degli obiettivi organizzativi ed individuali, una quota</w:t>
      </w:r>
    </w:p>
    <w:p w14:paraId="5086417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prevalente  delle  risorse  finalizzate  ai   trattamenti   economici</w:t>
      </w:r>
    </w:p>
    <w:p w14:paraId="4989FDC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accessori comunque denominati»; </w:t>
      </w:r>
    </w:p>
    <w:p w14:paraId="4DD9475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il terzo periodo e' sostituito dal seguente: «La predetta  quota</w:t>
      </w:r>
    </w:p>
    <w:p w14:paraId="2393514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e'  collegata  alle  risorse  variabili  determinate  per  l'anno  di</w:t>
      </w:r>
    </w:p>
    <w:p w14:paraId="65A1640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riferimento.»; </w:t>
      </w:r>
    </w:p>
    <w:p w14:paraId="7B8882C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al quarto periodo la parola «Essa» e' sostituita dalle seguenti:</w:t>
      </w:r>
    </w:p>
    <w:p w14:paraId="3F0E7C7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«La contrattazione collettiva integrativa»; </w:t>
      </w:r>
    </w:p>
    <w:p w14:paraId="29C8B4A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d) il comma 3-ter e' sostituito dal seguente: «3-ter. Nel caso in</w:t>
      </w:r>
    </w:p>
    <w:p w14:paraId="13C7F81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cui non si raggiunga l'accordo per la stipulazione  di  un  contratto</w:t>
      </w:r>
    </w:p>
    <w:p w14:paraId="79862AE7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collettivo  integrativo,  qualora  il  protrarsi   delle   trattative</w:t>
      </w:r>
    </w:p>
    <w:p w14:paraId="2B28CCD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determini   un    pregiudizio    alla    funzionalita'    dell'azione</w:t>
      </w:r>
    </w:p>
    <w:p w14:paraId="5748185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amministrativa, nel rispetto dei principi di correttezza e buona fede</w:t>
      </w:r>
    </w:p>
    <w:p w14:paraId="03D9DA0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fra le parti, l'amministrazione interessata puo' provvedere,  in  via</w:t>
      </w:r>
    </w:p>
    <w:p w14:paraId="578F23E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provvisoria, sulle materie oggetto  del  mancato  accordo  fino  alla</w:t>
      </w:r>
    </w:p>
    <w:p w14:paraId="29602B9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successiva  sottoscrizione  e  prosegue  le  trattative  al  fine  di</w:t>
      </w:r>
    </w:p>
    <w:p w14:paraId="6974B97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pervenire in tempi celeri alla conclusione  dell'accordo.  Agli  atti</w:t>
      </w:r>
    </w:p>
    <w:p w14:paraId="3DFCB96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adottati unilateralmente si applicano le procedure  di  controllo  di</w:t>
      </w:r>
    </w:p>
    <w:p w14:paraId="2361080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compatibilita' economico-finanziaria previste dall'articolo 40-bis. I</w:t>
      </w:r>
    </w:p>
    <w:p w14:paraId="5C7D87B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contratti collettivi nazionali possono individuare un termine  minimo</w:t>
      </w:r>
    </w:p>
    <w:p w14:paraId="56CCB13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di durata delle sessioni negoziali in  sede  decentrata,  decorso  il</w:t>
      </w:r>
    </w:p>
    <w:p w14:paraId="05B7E2E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quale l'amministrazione interessata puo' in ogni caso provvedere,  in</w:t>
      </w:r>
    </w:p>
    <w:p w14:paraId="7A89644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via provvisoria,  sulle  materie  oggetto  del  mancato  accordo.  E'</w:t>
      </w:r>
    </w:p>
    <w:p w14:paraId="03D9E5B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istituito presso l'ARAN, senza nuovi o maggiori oneri a carico  della</w:t>
      </w:r>
    </w:p>
    <w:p w14:paraId="594F88F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finanza pubblica, un osservatorio a composizione  paritetica  con  il</w:t>
      </w:r>
    </w:p>
    <w:p w14:paraId="5B45FE2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compito di  monitorare  i  casi  e  le  modalita'  con  cui  ciascuna</w:t>
      </w:r>
    </w:p>
    <w:p w14:paraId="27345EF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amministrazione  adotta  gli  atti   di   cui   al   primo   periodo.</w:t>
      </w:r>
    </w:p>
    <w:p w14:paraId="1F2BC4B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L'osservatorio verifica altresi' che tali  atti  siano  adeguatamente</w:t>
      </w:r>
    </w:p>
    <w:p w14:paraId="6D26163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motivati  in   ordine   alla   sussistenza   del   pregiudizio   alla</w:t>
      </w:r>
    </w:p>
    <w:p w14:paraId="692F1A3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funzionalita' dell'azione amministrativa. Ai componenti non  spettano</w:t>
      </w:r>
    </w:p>
    <w:p w14:paraId="4F0E837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compensi,  gettoni,  emolumenti,  indennita'  o  rimborsi  di   spese</w:t>
      </w:r>
    </w:p>
    <w:p w14:paraId="7AD6E00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comunque denominati.»; </w:t>
      </w:r>
    </w:p>
    <w:p w14:paraId="205E087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e) il comma 3-quater e' abrogato; </w:t>
      </w:r>
    </w:p>
    <w:p w14:paraId="5276E06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f) al comma 3-quinquies, al secondo periodo le parole «dei  vincoli</w:t>
      </w:r>
    </w:p>
    <w:p w14:paraId="358B5A8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di  bilancio  e  del  patto  di  stabilita'»  sono  sostituite  dalle</w:t>
      </w:r>
    </w:p>
    <w:p w14:paraId="3E1C029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seguenti: «degli obiettivi di finanza pubblica», e il  sesto  periodo</w:t>
      </w:r>
    </w:p>
    <w:p w14:paraId="539B709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e' sostituito dai  seguenti:  «In  caso  di  superamento  di  vincoli</w:t>
      </w:r>
    </w:p>
    <w:p w14:paraId="0D3BD4C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finanziari accertato da parte delle sezioni  regionali  di  controllo</w:t>
      </w:r>
    </w:p>
    <w:p w14:paraId="4B5EDAC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della Corte dei conti, del Dipartimento della funzione pubblica o del</w:t>
      </w:r>
    </w:p>
    <w:p w14:paraId="10FB707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Ministero dell'economia e delle finanze e' fatto altresi' obbligo  di</w:t>
      </w:r>
    </w:p>
    <w:p w14:paraId="19154D5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recupero nell'ambito della sessione negoziale successiva,  con  quote</w:t>
      </w:r>
    </w:p>
    <w:p w14:paraId="61457FA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annuali e per un numero massimo di annualita' corrispondente a quelle</w:t>
      </w:r>
    </w:p>
    <w:p w14:paraId="423E796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in cui si e' verificato il superamento di tali vincoli.  Al  fine  di</w:t>
      </w:r>
    </w:p>
    <w:p w14:paraId="71C4B23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non    pregiudicare    l'ordinata     prosecuzione     dell'attivita'</w:t>
      </w:r>
    </w:p>
    <w:p w14:paraId="21F6F37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amministrativa  delle  amministrazioni  interessate,  la  quota   del</w:t>
      </w:r>
    </w:p>
    <w:p w14:paraId="19E6779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recupero non puo' eccedere il 25 per cento  delle  risorse  destinate</w:t>
      </w:r>
    </w:p>
    <w:p w14:paraId="3986BC8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alla contrattazione integrativa ed il numero di annualita' di cui  al</w:t>
      </w:r>
    </w:p>
    <w:p w14:paraId="00FAD39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periodo precedente, previa certificazione degli organi  di  controllo</w:t>
      </w:r>
    </w:p>
    <w:p w14:paraId="319343A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di  cui  all'articolo  40-bis,  comma   1,   e'   corrispondentemente</w:t>
      </w:r>
    </w:p>
    <w:p w14:paraId="79985A87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incrementato.  In  alternativa  a   quanto   disposto   dal   periodo</w:t>
      </w:r>
    </w:p>
    <w:p w14:paraId="64D5DD1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precedente, le regioni e gli enti locali possono prorogare il termine</w:t>
      </w:r>
    </w:p>
    <w:p w14:paraId="7B8FE77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per procedere al recupero delle somme indebitamente erogate,  per  un</w:t>
      </w:r>
    </w:p>
    <w:p w14:paraId="5AAFA2D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periodo non superiore a cinque anni,  a  condizione  che  adottino  o</w:t>
      </w:r>
    </w:p>
    <w:p w14:paraId="1F06C71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abbiano adottato  le  misure  di  contenimento  della  spesa  di  cui</w:t>
      </w:r>
    </w:p>
    <w:p w14:paraId="6210343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all'articolo 4, comma 1, del  decreto-legge  6  marzo  2014,  n.  16,</w:t>
      </w:r>
    </w:p>
    <w:p w14:paraId="22AFF5A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dimostrino  l'effettivo  conseguimento  delle  riduzioni   di   spesa</w:t>
      </w:r>
    </w:p>
    <w:p w14:paraId="5370C39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previste dalle predette misure, nonche' il conseguimento di ulteriori</w:t>
      </w:r>
    </w:p>
    <w:p w14:paraId="280B63B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riduzioni   di   spesa   derivanti   dall'adozione   di   misure   di</w:t>
      </w:r>
    </w:p>
    <w:p w14:paraId="57FD861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razionalizzazione relative ad altri settori anche con  riferimento  a</w:t>
      </w:r>
    </w:p>
    <w:p w14:paraId="340D66E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processi di soppressione  e  fusione  di  societa',  enti  o  agenzie</w:t>
      </w:r>
    </w:p>
    <w:p w14:paraId="0130E01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strumentali. Le regioni e gli enti locali forniscono la dimostrazione</w:t>
      </w:r>
    </w:p>
    <w:p w14:paraId="4B11B31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di cui al periodo precedente con apposita  relazione,  corredata  del</w:t>
      </w:r>
    </w:p>
    <w:p w14:paraId="01103FF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parere dell'organo di revisione  economico-finanziaria,  allegata  al</w:t>
      </w:r>
    </w:p>
    <w:p w14:paraId="6771C38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conto consuntivo di ciascun anno in cui e' effettuato il recupero.»; </w:t>
      </w:r>
    </w:p>
    <w:p w14:paraId="1267477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g) dopo il comma 4 sono aggiunti i seguenti: </w:t>
      </w:r>
    </w:p>
    <w:p w14:paraId="1F2CBC3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«4-bis. I contratti collettivi nazionali di lavoro devono prevedere</w:t>
      </w:r>
    </w:p>
    <w:p w14:paraId="123CDDE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apposite  clausole  che  impediscono  incrementi  della   consistenza</w:t>
      </w:r>
    </w:p>
    <w:p w14:paraId="441A881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complessiva  delle  risorse  destinate   ai   trattamenti   economici</w:t>
      </w:r>
    </w:p>
    <w:p w14:paraId="48E2CC2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accessori, nei casi in  cui  i  dati  sulle  assenze,  a  livello  di</w:t>
      </w:r>
    </w:p>
    <w:p w14:paraId="3FBE645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amministrazione o di sede di contrattazione integrativa,  rilevati  a</w:t>
      </w:r>
    </w:p>
    <w:p w14:paraId="061CEAC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consuntivo, evidenzino, anche con riferimento alla concentrazione  in</w:t>
      </w:r>
    </w:p>
    <w:p w14:paraId="1E668C9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determinati periodi  in  cui  e'  necessario  assicurare  continuita'</w:t>
      </w:r>
    </w:p>
    <w:p w14:paraId="5F2D13B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nell'erogazione dei servizi all'utenza o,  comunque,  in  continuita'</w:t>
      </w:r>
    </w:p>
    <w:p w14:paraId="5F5B160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con le  giornate  festive  e  di  riposo  settimanale,  significativi</w:t>
      </w:r>
    </w:p>
    <w:p w14:paraId="4469A2C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scostamenti rispetto a dati medi annuali nazionali o di settore. </w:t>
      </w:r>
    </w:p>
    <w:p w14:paraId="23966CA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4-ter. Al fine di semplificare la gestione amministrativa dei fondi</w:t>
      </w:r>
    </w:p>
    <w:p w14:paraId="5CD343F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destinati  alla  contrattazione  integrativa  e  di  consentirne   un</w:t>
      </w:r>
    </w:p>
    <w:p w14:paraId="2FE454B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utilizzo piu' funzionale ad obiettivi di valorizzazione degli apporti</w:t>
      </w:r>
    </w:p>
    <w:p w14:paraId="6593E55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del personale, nonche' di miglioramento della produttivita'  e  della</w:t>
      </w:r>
    </w:p>
    <w:p w14:paraId="75D174F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qualita' dei servizi, la contrattazione collettiva nazionale provvede</w:t>
      </w:r>
    </w:p>
    <w:p w14:paraId="7F823E4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al riordino, alla razionalizzazione  ed  alla  semplificazione  delle</w:t>
      </w:r>
    </w:p>
    <w:p w14:paraId="429C8D3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discipline in materia di dotazione ed utilizzo  dei  fondi  destinati</w:t>
      </w:r>
    </w:p>
    <w:p w14:paraId="0AE1C22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alla contrattazione integrativa.». </w:t>
      </w:r>
    </w:p>
    <w:p w14:paraId="11E25033" w14:textId="77777777" w:rsidR="004507F2" w:rsidRPr="004507F2" w:rsidRDefault="004507F2" w:rsidP="004507F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4507F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Capo VII</w:t>
      </w:r>
      <w:r w:rsidRPr="004507F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br/>
        <w:t>Responsabilità disciplinare</w:t>
      </w:r>
    </w:p>
    <w:p w14:paraId="322B7BE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12 </w:t>
      </w:r>
    </w:p>
    <w:p w14:paraId="493E5DA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789AF99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Modifiche all'articolo 55 del decreto legislativo 30 marzo  2001,  n.</w:t>
      </w:r>
    </w:p>
    <w:p w14:paraId="6C65618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  165 </w:t>
      </w:r>
    </w:p>
    <w:p w14:paraId="085C66D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5BE13ED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Al comma 1 dell'articolo 55 del  decreto  legislativo  30  marzo</w:t>
      </w:r>
    </w:p>
    <w:p w14:paraId="6B355D1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2001, n.  165,  e'  aggiunto,  in  fine,  il  seguente  periodo:  «La</w:t>
      </w:r>
    </w:p>
    <w:p w14:paraId="7940BC5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violazione dolosa o colposa delle suddette  disposizioni  costituisce</w:t>
      </w:r>
    </w:p>
    <w:p w14:paraId="4385CA4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illecito disciplinare  in  capo  ai  dipendenti  preposti  alla  loro</w:t>
      </w:r>
    </w:p>
    <w:p w14:paraId="7EAE68B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applicazione.». </w:t>
      </w:r>
    </w:p>
    <w:p w14:paraId="03F56ED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13 </w:t>
      </w:r>
    </w:p>
    <w:p w14:paraId="79AAB0F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24547CD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Modifiche all'articolo 55-bis del decreto legislativo 30 marzo  2001,</w:t>
      </w:r>
    </w:p>
    <w:p w14:paraId="58459D5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n. 165 </w:t>
      </w:r>
    </w:p>
    <w:p w14:paraId="01B2FC8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4A8DED8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All'articolo 55-bis del decreto legislativo 30  marzo  2001,  n.</w:t>
      </w:r>
    </w:p>
    <w:p w14:paraId="41DD456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165, sono apportate le seguenti modificazioni: </w:t>
      </w:r>
    </w:p>
    <w:p w14:paraId="60BB911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a) il comma 1 e' sostituito dal seguente: «1. Per le infrazioni  di</w:t>
      </w:r>
    </w:p>
    <w:p w14:paraId="16B962E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minore  gravita',  per  le  quali  e'  prevista  l'irrogazione  della</w:t>
      </w:r>
    </w:p>
    <w:p w14:paraId="6113884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sanzione del rimprovero verbale, il procedimento disciplinare  e'  di</w:t>
      </w:r>
    </w:p>
    <w:p w14:paraId="455F5E7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competenza  del  responsabile  della  struttura  presso  cui   presta</w:t>
      </w:r>
    </w:p>
    <w:p w14:paraId="76B7B2D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servizio il dipendente. Alle infrazioni per le quali e'  previsto  il</w:t>
      </w:r>
    </w:p>
    <w:p w14:paraId="0054405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rimprovero verbale si applica la disciplina stabilita  dal  contratto</w:t>
      </w:r>
    </w:p>
    <w:p w14:paraId="3B341A0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collettivo.»; </w:t>
      </w:r>
    </w:p>
    <w:p w14:paraId="58D8282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b)  il  comma  2  e'  sostituito   dal   seguente:   «2.   Ciascuna</w:t>
      </w:r>
    </w:p>
    <w:p w14:paraId="7789810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amministrazione, secondo il proprio ordinamento e  nell'ambito  della</w:t>
      </w:r>
    </w:p>
    <w:p w14:paraId="712835C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propria  organizzazione,  individua  l'ufficio  per  i   procedimenti</w:t>
      </w:r>
    </w:p>
    <w:p w14:paraId="2EA4B2F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disciplinari competente  per  le  infrazioni  punibili  con  sanzione</w:t>
      </w:r>
    </w:p>
    <w:p w14:paraId="7F71ADA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superiore al rimprovero verbale e ne  attribuisce  la  titolarita'  e</w:t>
      </w:r>
    </w:p>
    <w:p w14:paraId="4720B5C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responsabilita'.»; </w:t>
      </w:r>
    </w:p>
    <w:p w14:paraId="4CEAEE9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c) il comma 3 e' sostituito dal seguente: «3.  Le  amministrazioni,</w:t>
      </w:r>
    </w:p>
    <w:p w14:paraId="6BD0A38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previa convenzione, possono prevedere  la  gestione  unificata  delle</w:t>
      </w:r>
    </w:p>
    <w:p w14:paraId="3E1F19A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funzioni dell'ufficio competente  per  i  procedimenti  disciplinari,</w:t>
      </w:r>
    </w:p>
    <w:p w14:paraId="4A274BB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senza maggiori oneri per la finanza pubblica.»; </w:t>
      </w:r>
    </w:p>
    <w:p w14:paraId="6090B2F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d) il comma 4 e' sostituito dal seguente: «4. Fermo restando quanto</w:t>
      </w:r>
    </w:p>
    <w:p w14:paraId="2A2DFDB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previsto  dall'articolo  55-quater,  commi  3-bis  e  3-ter,  per  le</w:t>
      </w:r>
    </w:p>
    <w:p w14:paraId="416AABA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infrazioni  per  le  quali  e'  prevista  l'irrogazione  di  sanzioni</w:t>
      </w:r>
    </w:p>
    <w:p w14:paraId="3448B1B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superiori al rimprovero  verbale,  il  responsabile  della  struttura</w:t>
      </w:r>
    </w:p>
    <w:p w14:paraId="63D57C5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presso cui presta servizio il dipendente, segnala  immediatamente,  e</w:t>
      </w:r>
    </w:p>
    <w:p w14:paraId="1010C3F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comunque  entro  dieci   giorni,   all'ufficio   competente   per   i</w:t>
      </w:r>
    </w:p>
    <w:p w14:paraId="6E39CB5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procedimenti disciplinari i fatti ritenuti di rilevanza  disciplinare</w:t>
      </w:r>
    </w:p>
    <w:p w14:paraId="3A39C94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di  cui  abbia  avuto  conoscenza.   L'Ufficio   competente   per   i</w:t>
      </w:r>
    </w:p>
    <w:p w14:paraId="55EC77F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procedimenti disciplinari, con  immediatezza  e  comunque  non  oltre</w:t>
      </w:r>
    </w:p>
    <w:p w14:paraId="6BC26B1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trenta giorni decorrenti dal ricevimento della predetta segnalazione,</w:t>
      </w:r>
    </w:p>
    <w:p w14:paraId="1C93F61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ovvero dal momento in cui abbia altrimenti avuto piena conoscenza dei</w:t>
      </w:r>
    </w:p>
    <w:p w14:paraId="735510B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fatti ritenuti di rilevanza disciplinare, provvede alla contestazione</w:t>
      </w:r>
    </w:p>
    <w:p w14:paraId="216E60E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scritta dell'addebito e convoca l'interessato, con  un  preavviso  di</w:t>
      </w:r>
    </w:p>
    <w:p w14:paraId="2288F2B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almeno venti giorni, per l'audizione in contraddittorio a sua difesa.</w:t>
      </w:r>
    </w:p>
    <w:p w14:paraId="7AD3F3B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Il dipendente puo' farsi assistere da un  procuratore  ovvero  da  un</w:t>
      </w:r>
    </w:p>
    <w:p w14:paraId="3039141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rappresentante dell'associazione sindacale cui aderisce o  conferisce</w:t>
      </w:r>
    </w:p>
    <w:p w14:paraId="18C465C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mandato.  In  caso  di  grave  ed  oggettivo  impedimento,  ferma  la</w:t>
      </w:r>
    </w:p>
    <w:p w14:paraId="4181A90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possibilita'  di  depositare  memorie  scritte,  il  dipendente  puo'</w:t>
      </w:r>
    </w:p>
    <w:p w14:paraId="263E900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richiedere che l'audizione a sua difesa sia differita, per  una  sola</w:t>
      </w:r>
    </w:p>
    <w:p w14:paraId="4927C9D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volta, con proroga del termine per la conclusione del procedimento in</w:t>
      </w:r>
    </w:p>
    <w:p w14:paraId="1675FAA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misura corrispondente. Salvo quanto  previsto  dall'articolo  54-bis,</w:t>
      </w:r>
    </w:p>
    <w:p w14:paraId="471E3E4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comma 4, il dipendente ha diritto di accesso agli atti istruttori del</w:t>
      </w:r>
    </w:p>
    <w:p w14:paraId="6E46E5B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procedimento. L'ufficio competente per  i  procedimenti  disciplinari</w:t>
      </w:r>
    </w:p>
    <w:p w14:paraId="30E71D0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conclude  il  procedimento,  con  l'atto  di   archiviazione   o   di</w:t>
      </w:r>
    </w:p>
    <w:p w14:paraId="2D51927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irrogazione   della   sanzione,   entro   centoventi   giorni   dalla</w:t>
      </w:r>
    </w:p>
    <w:p w14:paraId="2D6C17C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contestazione dell'addebito. Gli atti  di  avvio  e  conclusione  del</w:t>
      </w:r>
    </w:p>
    <w:p w14:paraId="26D7EFA7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procedimento  disciplinare,  nonche'  l'eventuale  provvedimento   di</w:t>
      </w:r>
    </w:p>
    <w:p w14:paraId="4511976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sospensione cautelare del dipendente,  sono  comunicati  dall'ufficio</w:t>
      </w:r>
    </w:p>
    <w:p w14:paraId="4EEA646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competente   di   ogni   amministrazione,   per    via    telematica,</w:t>
      </w:r>
    </w:p>
    <w:p w14:paraId="111A5AF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all'Ispettorato per la funzione pubblica, entro  venti  giorni  dalla</w:t>
      </w:r>
    </w:p>
    <w:p w14:paraId="3B1FD11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loro adozione. Al fine di tutelare la riservatezza del dipendente, il</w:t>
      </w:r>
    </w:p>
    <w:p w14:paraId="4EA5AE7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nominativo dello stesso e' sostituito da un codice identificativo.»; </w:t>
      </w:r>
    </w:p>
    <w:p w14:paraId="45229A7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e) il comma 5 e' sostituito dal seguente: «5. La  comunicazione  di</w:t>
      </w:r>
    </w:p>
    <w:p w14:paraId="5B8BB60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contestazione   dell'addebito   al   dipendente,   nell'ambito    del</w:t>
      </w:r>
    </w:p>
    <w:p w14:paraId="19D2B6E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procedimento disciplinare, e' effettuata  tramite  posta  elettronica</w:t>
      </w:r>
    </w:p>
    <w:p w14:paraId="43BFBAF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certificata, nel caso in cui il dipendente dispone di idonea  casella</w:t>
      </w:r>
    </w:p>
    <w:p w14:paraId="2D75A4E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di posta, ovvero tramite consegna  a  mano.  In  alternativa  all'uso</w:t>
      </w:r>
    </w:p>
    <w:p w14:paraId="1542EFD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della posta elettronica certificata  o  della  consegna  a  mano,  le</w:t>
      </w:r>
    </w:p>
    <w:p w14:paraId="43F86D2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comunicazioni  sono  effettuate  tramite  raccomandata  postale   con</w:t>
      </w:r>
    </w:p>
    <w:p w14:paraId="2C80BE7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ricevuta  di  ritorno.   Per   le   comunicazioni   successive   alla</w:t>
      </w:r>
    </w:p>
    <w:p w14:paraId="6217F61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contestazione  dell'addebito,  e'  consentita  la  comunicazione  tra</w:t>
      </w:r>
    </w:p>
    <w:p w14:paraId="4C4954F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l'amministrazione ed i propri dipendenti tramite posta elettronica  o</w:t>
      </w:r>
    </w:p>
    <w:p w14:paraId="344D0B1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altri strumenti informatici di comunicazione, ai sensi  dell'articolo</w:t>
      </w:r>
    </w:p>
    <w:p w14:paraId="0AAFC4F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47, comma 3, secondo periodo, del decreto legislativo 7  marzo  2005,</w:t>
      </w:r>
    </w:p>
    <w:p w14:paraId="14239CA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n. 82, ovvero anche al numero di  fax  o  altro  indirizzo  di  posta</w:t>
      </w:r>
    </w:p>
    <w:p w14:paraId="353EA97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elettronica,  previamente  comunicati  dal  dipendente  o   dal   suo</w:t>
      </w:r>
    </w:p>
    <w:p w14:paraId="3FF7DD1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procuratore.»; </w:t>
      </w:r>
    </w:p>
    <w:p w14:paraId="22E8E72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f) al comma 6, le parole «il capo della struttura o l'ufficio per i</w:t>
      </w:r>
    </w:p>
    <w:p w14:paraId="5BF7FD4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procedimenti disciplinari possono acquisire da altre  amministrazioni</w:t>
      </w:r>
    </w:p>
    <w:p w14:paraId="53BBBB1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pubbliche»  sono  sostituite  dalle  seguenti:   «l'Ufficio   per   i</w:t>
      </w:r>
    </w:p>
    <w:p w14:paraId="64066E8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procedimenti disciplinari puo'  acquisire  da  altre  amministrazioni</w:t>
      </w:r>
    </w:p>
    <w:p w14:paraId="65CBEC57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pubbliche»; </w:t>
      </w:r>
    </w:p>
    <w:p w14:paraId="5B36ACA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g) al comma 7, la parola «lavoratore» e' soppressa, dopo le  parole</w:t>
      </w:r>
    </w:p>
    <w:p w14:paraId="5B89935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«alla stessa» sono inserite le seguenti: «o a una diversa», le parole</w:t>
      </w:r>
    </w:p>
    <w:p w14:paraId="47E5B42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«o ad una  diversa»  sono  soppresse,  e  le  parole  «dall'autorita'</w:t>
      </w:r>
    </w:p>
    <w:p w14:paraId="523C8C8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disciplinare»   sono   sostituite   dalle   seguenti:   «dall'Ufficio</w:t>
      </w:r>
    </w:p>
    <w:p w14:paraId="77E769B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disciplinare»; </w:t>
      </w:r>
    </w:p>
    <w:p w14:paraId="03CF491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h)  al  comma  8,  primo  periodo,  le  parole  «concluso  o»  sono</w:t>
      </w:r>
    </w:p>
    <w:p w14:paraId="423355B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sostituite  dalle  seguenti:  «concluso  e»  e  l'ultimo  periodo  e'</w:t>
      </w:r>
    </w:p>
    <w:p w14:paraId="466C11F7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sostituito dai seguenti: «In caso di trasferimento del dipendente  in</w:t>
      </w:r>
    </w:p>
    <w:p w14:paraId="3AFA0B5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pendenza di procedimento disciplinare, l'ufficio per  i  procedimenti</w:t>
      </w:r>
    </w:p>
    <w:p w14:paraId="2591136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disciplinari  che  abbia  in  carico  gli  atti  provvede  alla  loro</w:t>
      </w:r>
    </w:p>
    <w:p w14:paraId="49A2C66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tempestiva   trasmissione   al   competente   ufficio    disciplinare</w:t>
      </w:r>
    </w:p>
    <w:p w14:paraId="04A2A27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dell'amministrazione presso cui il dipendente e' trasferito. In  tali</w:t>
      </w:r>
    </w:p>
    <w:p w14:paraId="6E40179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casi il procedimento disciplinare  e'  interrotto  e  dalla  data  di</w:t>
      </w:r>
    </w:p>
    <w:p w14:paraId="2BD5933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ricezione   degli   atti   da   parte    dell'ufficio    disciplinare</w:t>
      </w:r>
    </w:p>
    <w:p w14:paraId="3B7E320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dell'amministrazione presso cui il dipendente e' trasferito decorrono</w:t>
      </w:r>
    </w:p>
    <w:p w14:paraId="7352DA9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nuovi termini per la contestazione dell'addebito o per la conclusione</w:t>
      </w:r>
    </w:p>
    <w:p w14:paraId="4C99943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del procedimento. Nel caso in cui  l'amministrazione  di  provenienza</w:t>
      </w:r>
    </w:p>
    <w:p w14:paraId="3AD82AC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venga a  conoscenza  dell'illecito  disciplinare  successivamente  al</w:t>
      </w:r>
    </w:p>
    <w:p w14:paraId="11EE90A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trasferimento del dipendente, la stessa  Amministrazione  provvede  a</w:t>
      </w:r>
    </w:p>
    <w:p w14:paraId="0830278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segnalare immediatamente  e  comunque  entro  venti  giorni  i  fatti</w:t>
      </w:r>
    </w:p>
    <w:p w14:paraId="3A68CC6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ritenuti di rilevanza disciplinare  all'Ufficio  per  i  procedimenti</w:t>
      </w:r>
    </w:p>
    <w:p w14:paraId="6176FA1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disciplinari dell'amministrazione presso cui il dipendente  e'  stato</w:t>
      </w:r>
    </w:p>
    <w:p w14:paraId="2C6425C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trasferito e dalla data  di  ricezione  della  predetta  segnalazione</w:t>
      </w:r>
    </w:p>
    <w:p w14:paraId="190B428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decorrono i termini per  la  contestazione  dell'addebito  e  per  la</w:t>
      </w:r>
    </w:p>
    <w:p w14:paraId="6004F89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conclusione del procedimento. Gli esiti del procedimento disciplinare</w:t>
      </w:r>
    </w:p>
    <w:p w14:paraId="39C1526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vengono  in  ogni  caso  comunicati  anche   all'amministrazione   di</w:t>
      </w:r>
    </w:p>
    <w:p w14:paraId="4883374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provenienza del dipendente.»; </w:t>
      </w:r>
    </w:p>
    <w:p w14:paraId="6CED3E7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i) il comma 9  e'  sostituito  dal  seguente:  «La  cessazione  del</w:t>
      </w:r>
    </w:p>
    <w:p w14:paraId="64815B1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rapporto di lavoro estingue il procedimento  disciplinare  salvo  che</w:t>
      </w:r>
    </w:p>
    <w:p w14:paraId="5190DD9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per l'infrazione commessa sia prevista la sanzione del  licenziamento</w:t>
      </w:r>
    </w:p>
    <w:p w14:paraId="3D90FDC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o comunque sia stata disposta la sospensione cautelare dal  servizio.</w:t>
      </w:r>
    </w:p>
    <w:p w14:paraId="7E65CAE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In tal caso le determinazioni conclusive sono assunte ai  fini  degli</w:t>
      </w:r>
    </w:p>
    <w:p w14:paraId="2225346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effetti giuridici ed economici  non  preclusi  dalla  cessazione  del</w:t>
      </w:r>
    </w:p>
    <w:p w14:paraId="0857B69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rapporto di lavoro.»; </w:t>
      </w:r>
    </w:p>
    <w:p w14:paraId="2803DB8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j) dopo il comma 9 sono aggiunti i seguenti: </w:t>
      </w:r>
    </w:p>
    <w:p w14:paraId="37089CE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«9-bis. Sono nulle le  disposizioni  di  regolamento,  le  clausole</w:t>
      </w:r>
    </w:p>
    <w:p w14:paraId="60776CB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contrattuali o le disposizioni  interne,  comunque  qualificate,  che</w:t>
      </w:r>
    </w:p>
    <w:p w14:paraId="60923717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prevedano  per  l'irrogazione  di  sanzioni  disciplinari   requisiti</w:t>
      </w:r>
    </w:p>
    <w:p w14:paraId="6458574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formali o  procedurali  ulteriori  rispetto  a  quelli  indicati  nel</w:t>
      </w:r>
    </w:p>
    <w:p w14:paraId="2C1A1F0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presente  articolo  o  che   comunque   aggravino   il   procedimento</w:t>
      </w:r>
    </w:p>
    <w:p w14:paraId="01254BA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disciplinare. </w:t>
      </w:r>
    </w:p>
    <w:p w14:paraId="0ED30B2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9-ter.  La  violazione  dei  termini  e  delle   disposizioni   sul</w:t>
      </w:r>
    </w:p>
    <w:p w14:paraId="51606CD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procedimento disciplinare previste dagli articoli da 55 a  55-quater,</w:t>
      </w:r>
    </w:p>
    <w:p w14:paraId="7B3CD2A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fatta salva l'eventuale responsabilita' del dipendente cui  essa  sia</w:t>
      </w:r>
    </w:p>
    <w:p w14:paraId="676B398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imputabile, non determina la decadenza dall'azione  disciplinare  ne'</w:t>
      </w:r>
    </w:p>
    <w:p w14:paraId="178A9B2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l'invalidita' degli atti  e  della  sanzione  irrogata,  purche'  non</w:t>
      </w:r>
    </w:p>
    <w:p w14:paraId="3B6E057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risulti  irrimediabilmente  compromesso  il  diritto  di  difesa  del</w:t>
      </w:r>
    </w:p>
    <w:p w14:paraId="06D4CD8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dipendente, e le modalita'  di  esercizio  dell'azione  disciplinare,</w:t>
      </w:r>
    </w:p>
    <w:p w14:paraId="2CDE3E7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anche in ragione della natura  degli  accertamenti  svolti  nel  caso</w:t>
      </w:r>
    </w:p>
    <w:p w14:paraId="651017F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concreto,  risultino  comunque  compatibili  con  il   principio   di</w:t>
      </w:r>
    </w:p>
    <w:p w14:paraId="3573BD9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tempestivita'. Fatto salvo quanto previsto  dall'articolo  55-quater,</w:t>
      </w:r>
    </w:p>
    <w:p w14:paraId="343DFEF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commi 3-bis e 3-ter, sono da considerarsi perentori il termine per la</w:t>
      </w:r>
    </w:p>
    <w:p w14:paraId="4969FAE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contestazione dell'addebito e  il  termine  per  la  conclusione  del</w:t>
      </w:r>
    </w:p>
    <w:p w14:paraId="01CC49B7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procedimento. </w:t>
      </w:r>
    </w:p>
    <w:p w14:paraId="1534AF6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9-quater. Per il personale  docente,  educativo  e  amministrativo,</w:t>
      </w:r>
    </w:p>
    <w:p w14:paraId="2138AAB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tecnico e ausiliario  (ATA)  presso  le  istituzioni  scolastiche  ed</w:t>
      </w:r>
    </w:p>
    <w:p w14:paraId="15F9880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educative statali, il procedimento disciplinare per le infrazioni per</w:t>
      </w:r>
    </w:p>
    <w:p w14:paraId="20E4E0D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le quali e' prevista l'irrogazione di sanzioni fino alla  sospensione</w:t>
      </w:r>
    </w:p>
    <w:p w14:paraId="07937A7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dal servizio con privazione della retribuzione per dieci giorni e' di</w:t>
      </w:r>
    </w:p>
    <w:p w14:paraId="3FCD1A1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competenza del responsabile della struttura in possesso di  qualifica</w:t>
      </w:r>
    </w:p>
    <w:p w14:paraId="3A6DCFE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dirigenziale  e  si  svolge  secondo  le  disposizioni  del  presente</w:t>
      </w:r>
    </w:p>
    <w:p w14:paraId="21CE711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articolo. Quando il responsabile della  struttura  non  ha  qualifica</w:t>
      </w:r>
    </w:p>
    <w:p w14:paraId="07D56FD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dirigenziale o comunque per le infrazioni punibili con sanzioni  piu'</w:t>
      </w:r>
    </w:p>
    <w:p w14:paraId="222FBDC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gravi  di  quelle  indicate  nel  primo  periodo,   il   procedimento</w:t>
      </w:r>
    </w:p>
    <w:p w14:paraId="1C906A1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disciplinare  si  svolge  dinanzi  all'Ufficio   competente   per   i</w:t>
      </w:r>
    </w:p>
    <w:p w14:paraId="6B43A6C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procedimenti disciplinari.». </w:t>
      </w:r>
    </w:p>
    <w:p w14:paraId="1D634FF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14 </w:t>
      </w:r>
    </w:p>
    <w:p w14:paraId="05FF2E1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2998ECA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Modifiche all'articolo 55-ter del decreto legislativo 30 marzo  2001,</w:t>
      </w:r>
    </w:p>
    <w:p w14:paraId="6ABB552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n. 165 </w:t>
      </w:r>
    </w:p>
    <w:p w14:paraId="2FBF740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5ED2A10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All'articolo 55-ter del decreto legislativo 30  marzo  2001,  n.</w:t>
      </w:r>
    </w:p>
    <w:p w14:paraId="5178991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165, sono apportate le seguenti modificazioni: </w:t>
      </w:r>
    </w:p>
    <w:p w14:paraId="1A967B8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a) al comma 1, il secondo periodo e' soppresso; al  terzo  periodo,</w:t>
      </w:r>
    </w:p>
    <w:p w14:paraId="1A0E826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le parole da  «Per  le  infrazioni»  a  «l'ufficio  competente»  sono</w:t>
      </w:r>
    </w:p>
    <w:p w14:paraId="39AE5DE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sostituite dalle  seguenti:  «Per  le  infrazioni  per  le  quali  e'</w:t>
      </w:r>
    </w:p>
    <w:p w14:paraId="7155134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applicabile una sanzione superiore alla sospensione dal servizio  con</w:t>
      </w:r>
    </w:p>
    <w:p w14:paraId="67D152A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privazione  della  retribuzione  fino  a  dieci   giorni,   l'ufficio</w:t>
      </w:r>
    </w:p>
    <w:p w14:paraId="645C8BA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competente per i procedimenti disciplinari» e le parole da  «,  salva</w:t>
      </w:r>
    </w:p>
    <w:p w14:paraId="4D65C42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la possibilita'» a «del dipendente.» sono sostituite dalle  seguenti:</w:t>
      </w:r>
    </w:p>
    <w:p w14:paraId="5423FBF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«.  Fatto  salvo  quanto  previsto  al  comma  3,   il   procedimento</w:t>
      </w:r>
    </w:p>
    <w:p w14:paraId="03870C9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disciplinare sospeso puo' essere riattivato qualora l'amministrazione</w:t>
      </w:r>
    </w:p>
    <w:p w14:paraId="6EFB34C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giunga in possesso di elementi nuovi, sufficienti per  concludere  il</w:t>
      </w:r>
    </w:p>
    <w:p w14:paraId="362599E7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procedimento,  ivi  incluso  un  provvedimento  giurisdizionale   non</w:t>
      </w:r>
    </w:p>
    <w:p w14:paraId="5B8E0F7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definitivo. Resta in ogni caso salva la possibilita' di  adottare  la</w:t>
      </w:r>
    </w:p>
    <w:p w14:paraId="73F3BB7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sospensione  o  altri  provvedimenti  cautelari  nei  confronti   del</w:t>
      </w:r>
    </w:p>
    <w:p w14:paraId="686CAF4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dipendente.»; </w:t>
      </w:r>
    </w:p>
    <w:p w14:paraId="2C8C52C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b) al comma 2 le parole «l'autorita'  competente»  sono  sostituite</w:t>
      </w:r>
    </w:p>
    <w:p w14:paraId="1E4FF03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dalle   seguenti:   «l'ufficio   competente   per   i    procedimenti</w:t>
      </w:r>
    </w:p>
    <w:p w14:paraId="7BC00F2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disciplinari»; </w:t>
      </w:r>
    </w:p>
    <w:p w14:paraId="12113CF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c) al comma 3 le parole «l'autorita'  competente»  sono  sostituite</w:t>
      </w:r>
    </w:p>
    <w:p w14:paraId="3A5C401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dalle   seguenti:   «l'ufficio   competente   per   i    procedimenti</w:t>
      </w:r>
    </w:p>
    <w:p w14:paraId="0012CDC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disciplinari»; </w:t>
      </w:r>
    </w:p>
    <w:p w14:paraId="6C6E147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d) il comma 4 e' sostituito dal seguente: «4. Nei casi  di  cui  ai</w:t>
      </w:r>
    </w:p>
    <w:p w14:paraId="56137DF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commi 1, 2 e 3, il  procedimento  disciplinare  e',  rispettivamente,</w:t>
      </w:r>
    </w:p>
    <w:p w14:paraId="44D4032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ripreso   o   riaperto,   mediante   rinnovo   della    contestazione</w:t>
      </w:r>
    </w:p>
    <w:p w14:paraId="1489151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dell'addebito,  entro  sessanta  giorni  dalla  comunicazione   della</w:t>
      </w:r>
    </w:p>
    <w:p w14:paraId="69FB79E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sentenza, da parte della cancelleria del giudice, all'amministrazione</w:t>
      </w:r>
    </w:p>
    <w:p w14:paraId="6F80B5F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di appartenenza del dipendente, ovvero dal  ricevimento  dell'istanza</w:t>
      </w:r>
    </w:p>
    <w:p w14:paraId="37D181C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di riapertura. Il procedimento  si  svolge  secondo  quanto  previsto</w:t>
      </w:r>
    </w:p>
    <w:p w14:paraId="7B6D4A7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nell'articolo 55-bis con integrale nuova decorrenza dei  termini  ivi</w:t>
      </w:r>
    </w:p>
    <w:p w14:paraId="2ACDE15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previsti  per  la   conclusione   dello   stesso.   Ai   fini   delle</w:t>
      </w:r>
    </w:p>
    <w:p w14:paraId="374B80A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determinazioni conclusive,  l'ufficio  procedente,  nel  procedimento</w:t>
      </w:r>
    </w:p>
    <w:p w14:paraId="6692842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disciplinare   ripreso   o   riaperto,   applica   le    disposizioni</w:t>
      </w:r>
    </w:p>
    <w:p w14:paraId="1DE4494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dell'articolo 653, commi 1 e 1-bis, del codice di procedura penale.». </w:t>
      </w:r>
    </w:p>
    <w:p w14:paraId="59DACC8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15 </w:t>
      </w:r>
    </w:p>
    <w:p w14:paraId="39E449C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05F02E9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Modifiche all'articolo 55-quater del  decreto  legislativo  30  marzo</w:t>
      </w:r>
    </w:p>
    <w:p w14:paraId="6A39218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2001, n. 165 </w:t>
      </w:r>
    </w:p>
    <w:p w14:paraId="2CC78EA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7EB99F3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All'articolo 55-quater del decreto legislativo 30 marzo 2001, n.</w:t>
      </w:r>
    </w:p>
    <w:p w14:paraId="321E2AC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165, sono apportate le seguenti modificazioni: </w:t>
      </w:r>
    </w:p>
    <w:p w14:paraId="4A5B921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a) al comma 1, dopo la lettera  f)  sono  inserite  le  seguenti:</w:t>
      </w:r>
    </w:p>
    <w:p w14:paraId="36017ED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«f-bis) gravi o reiterate violazioni dei codici di comportamento,  ai</w:t>
      </w:r>
    </w:p>
    <w:p w14:paraId="726BADD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sensi dell'articolo 54, comma 3; </w:t>
      </w:r>
    </w:p>
    <w:p w14:paraId="27F8B94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f-ter) commissione dolosa, o gravemente colposa, dell'infrazione di</w:t>
      </w:r>
    </w:p>
    <w:p w14:paraId="0BE84D5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cui all'articolo 55-sexies, comma 3; </w:t>
      </w:r>
    </w:p>
    <w:p w14:paraId="69EB715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f-quater)  la  reiterata  violazione  di  obblighi  concernenti  la</w:t>
      </w:r>
    </w:p>
    <w:p w14:paraId="08692BE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prestazione lavorativa, che abbia determinato l'applicazione, in sede</w:t>
      </w:r>
    </w:p>
    <w:p w14:paraId="45C5B6A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disciplinare,  della  sospensione  dal  servizio   per   un   periodo</w:t>
      </w:r>
    </w:p>
    <w:p w14:paraId="4CFBE81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complessivo superiore a un anno nell'arco di un biennio; </w:t>
      </w:r>
    </w:p>
    <w:p w14:paraId="7702F37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f-quinquies)  insufficiente  rendimento,  dovuto   alla   reiterata</w:t>
      </w:r>
    </w:p>
    <w:p w14:paraId="4743493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violazione degli  obblighi  concernenti  la  prestazione  lavorativa,</w:t>
      </w:r>
    </w:p>
    <w:p w14:paraId="7B5D92B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stabiliti  da  norme  legislative  o  regolamentari,  dal   contratto</w:t>
      </w:r>
    </w:p>
    <w:p w14:paraId="4FD30D8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collettivo    o    individuale,    da    atti     e     provvedimenti</w:t>
      </w:r>
    </w:p>
    <w:p w14:paraId="6EBA44E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dell'amministrazione  di  appartenenza,  e  rilevato  dalla  costante</w:t>
      </w:r>
    </w:p>
    <w:p w14:paraId="7AF2952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valutazione negativa della performance  del  dipendente  per  ciascun</w:t>
      </w:r>
    </w:p>
    <w:p w14:paraId="4751ED5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anno dell'ultimo triennio,  resa  a  tali  specifici  fini  ai  sensi</w:t>
      </w:r>
    </w:p>
    <w:p w14:paraId="2D0ADE2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dell'articolo 3, comma 5-bis, del  decreto  legislativo  n.  150  del</w:t>
      </w:r>
    </w:p>
    <w:p w14:paraId="14FA275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2009.»; </w:t>
      </w:r>
    </w:p>
    <w:p w14:paraId="5BC3D08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b) il comma 2 e' abrogato; </w:t>
      </w:r>
    </w:p>
    <w:p w14:paraId="0224A7E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c) al comma 3, e' aggiunto, in fine, il seguente periodo: «Nei casi</w:t>
      </w:r>
    </w:p>
    <w:p w14:paraId="534A64B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in cui le condotte punibili con il licenziamento  sono  accertate  in</w:t>
      </w:r>
    </w:p>
    <w:p w14:paraId="6805CC5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flagranza,  si  applicano  le  previsioni  dei  commi  da   3-bis   a</w:t>
      </w:r>
    </w:p>
    <w:p w14:paraId="417D27F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3-quinquies.». </w:t>
      </w:r>
    </w:p>
    <w:p w14:paraId="7973A41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16 </w:t>
      </w:r>
    </w:p>
    <w:p w14:paraId="646C0E3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206AC6A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Modifiche all'articolo 55-quinquies del decreto legislativo 30  marzo</w:t>
      </w:r>
    </w:p>
    <w:p w14:paraId="3B549B2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2001, n. 165 </w:t>
      </w:r>
    </w:p>
    <w:p w14:paraId="37D061B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50414E5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  1. All'articolo 55-quinquies del decreto legislativo 30 marzo 2001,</w:t>
      </w:r>
    </w:p>
    <w:p w14:paraId="74676DE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sono apportate le seguenti modificazioni: </w:t>
      </w:r>
    </w:p>
    <w:p w14:paraId="3EEFC18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a)  al  comma  2,  le  parole   «il   danno   all'immagine   subiti</w:t>
      </w:r>
    </w:p>
    <w:p w14:paraId="0EE15D0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dall'amministrazione.» sono  sostituite  dalle  seguenti:  «il  danno</w:t>
      </w:r>
    </w:p>
    <w:p w14:paraId="76B9788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d'immagine di cui all'articolo 55-quater, comma 3-quater.»; </w:t>
      </w:r>
    </w:p>
    <w:p w14:paraId="4450CCD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b) dopo il comma 3 e' aggiunto il seguente: «3-bis. Fermo  restando</w:t>
      </w:r>
    </w:p>
    <w:p w14:paraId="6ACF6E8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quanto previsto dall'articolo 55-quater, comma 1, lettere a) e b),  i</w:t>
      </w:r>
    </w:p>
    <w:p w14:paraId="32D03F1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contratti collettivi nazionali individuano le condotte e  fissano  le</w:t>
      </w:r>
    </w:p>
    <w:p w14:paraId="7A11D7A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corrispondenti sanzioni disciplinari con riferimento alle ipotesi  di</w:t>
      </w:r>
    </w:p>
    <w:p w14:paraId="198A401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ripetute e ingiustificate assenze dal servizio in continuita' con  le</w:t>
      </w:r>
    </w:p>
    <w:p w14:paraId="67CA5F7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giornate festive e di riposo settimanale, nonche' con riferimento  ai</w:t>
      </w:r>
    </w:p>
    <w:p w14:paraId="59BE3F2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casi di ingiustificate assenze collettive in determinati periodi  nei</w:t>
      </w:r>
    </w:p>
    <w:p w14:paraId="7288FDC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quali  e'  necessario  assicurare  continuita'  nell'erogazione   dei</w:t>
      </w:r>
    </w:p>
    <w:p w14:paraId="0C7D846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servizi all'utenza.». </w:t>
      </w:r>
    </w:p>
    <w:p w14:paraId="464C4E1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17 </w:t>
      </w:r>
    </w:p>
    <w:p w14:paraId="785C7B7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0EF90CB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Modifiche all'articolo 55-sexies del  decreto  legislativo  30  marzo</w:t>
      </w:r>
    </w:p>
    <w:p w14:paraId="0368F6B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2001, n. 165 </w:t>
      </w:r>
    </w:p>
    <w:p w14:paraId="6CCE5D9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43EA4FA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All'articolo 55-sexies del decreto legislativo 30 marzo 2001, n.</w:t>
      </w:r>
    </w:p>
    <w:p w14:paraId="0EFE06F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165, sono apportate le seguenti modificazioni: </w:t>
      </w:r>
    </w:p>
    <w:p w14:paraId="425D268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a) il comma 1 e' sostituito dal  seguente:  «1.  La  violazione  di</w:t>
      </w:r>
    </w:p>
    <w:p w14:paraId="0A9B5D1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obblighi concernenti la prestazione lavorativa, che abbia determinato</w:t>
      </w:r>
    </w:p>
    <w:p w14:paraId="054DF0C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la condanna dell'amministrazione al risarcimento del danno,  comporta</w:t>
      </w:r>
    </w:p>
    <w:p w14:paraId="1A19C99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comunque, nei confronti del dipendente  responsabile,  l'applicazione</w:t>
      </w:r>
    </w:p>
    <w:p w14:paraId="6A57AFD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della sospensione dal servizio con privazione della  retribuzione  da</w:t>
      </w:r>
    </w:p>
    <w:p w14:paraId="4102EE2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un minimo  di  tre  giorni  fino  ad  un  massimo  di  tre  mesi,  in</w:t>
      </w:r>
    </w:p>
    <w:p w14:paraId="2878315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proporzione all'entita'  del  risarcimento,  salvo  che  ricorrano  i</w:t>
      </w:r>
    </w:p>
    <w:p w14:paraId="26093C7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presupposti  per  l'applicazione   di   una   piu'   grave   sanzione</w:t>
      </w:r>
    </w:p>
    <w:p w14:paraId="4B611F4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disciplinare.»; </w:t>
      </w:r>
    </w:p>
    <w:p w14:paraId="67F9F1A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b) il comma 3 e' sostituito dal seguente: «3. Il mancato  esercizio</w:t>
      </w:r>
    </w:p>
    <w:p w14:paraId="7AB7C3F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o la decadenza dall'azione disciplinare, dovuti  all'omissione  o  al</w:t>
      </w:r>
    </w:p>
    <w:p w14:paraId="76E4EA8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ritardo, senza  giustificato  motivo,  degli  atti  del  procedimento</w:t>
      </w:r>
    </w:p>
    <w:p w14:paraId="4707737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disciplinare, inclusa la segnalazione  di  cui  all'articolo  55-bis,</w:t>
      </w:r>
    </w:p>
    <w:p w14:paraId="03E4D43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comma  4,  ovvero  a  valutazioni  manifestamente  irragionevoli   di</w:t>
      </w:r>
    </w:p>
    <w:p w14:paraId="7CAE798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insussistenza dell'illecito in relazione a condotte aventi  oggettiva</w:t>
      </w:r>
    </w:p>
    <w:p w14:paraId="4C7A172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e  palese  rilevanza   disciplinare,   comporta,   per   i   soggetti</w:t>
      </w:r>
    </w:p>
    <w:p w14:paraId="02D7E40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responsabili, l'applicazione della sospensione dal servizio fino a un</w:t>
      </w:r>
    </w:p>
    <w:p w14:paraId="2F54A43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massimo di tre mesi, salva la  maggiore  sanzione  del  licenziamento</w:t>
      </w:r>
    </w:p>
    <w:p w14:paraId="5D2D5FA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prevista nei casi di cui all'articolo  55-quater,  comma  1,  lettera</w:t>
      </w:r>
    </w:p>
    <w:p w14:paraId="30BB499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f-ter), e comma 3-quinquies. Tale  condotta,  per  il  personale  con</w:t>
      </w:r>
    </w:p>
    <w:p w14:paraId="1C02B0A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qualifica  dirigenziale  o   titolare   di   funzioni   o   incarichi</w:t>
      </w:r>
    </w:p>
    <w:p w14:paraId="2E3F89C7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dirigenziali, e' valutata anche ai fini della responsabilita' di  cui</w:t>
      </w:r>
    </w:p>
    <w:p w14:paraId="569556F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all'articolo 21 del presente decreto. Ogni amministrazione  individua</w:t>
      </w:r>
    </w:p>
    <w:p w14:paraId="3A36C42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preventivamente  il  titolare   dell'azione   disciplinare   per   le</w:t>
      </w:r>
    </w:p>
    <w:p w14:paraId="62101EB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infrazioni di cui al presente comma commesse da soggetti responsabili</w:t>
      </w:r>
    </w:p>
    <w:p w14:paraId="1F77AA8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dell'ufficio di cui all'articolo 55-bis, comma 4.». </w:t>
      </w:r>
    </w:p>
    <w:p w14:paraId="4CD4BDAD" w14:textId="77777777" w:rsidR="004507F2" w:rsidRPr="004507F2" w:rsidRDefault="004507F2" w:rsidP="004507F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4507F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Capo VIII</w:t>
      </w:r>
      <w:r w:rsidRPr="004507F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br/>
        <w:t>Polo unico per le visite fiscali</w:t>
      </w:r>
    </w:p>
    <w:p w14:paraId="187D732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18 </w:t>
      </w:r>
    </w:p>
    <w:p w14:paraId="1FB6BEA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40BD350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Modifiche all'articolo 55-septies del decreto  legislativo  30  marzo</w:t>
      </w:r>
    </w:p>
    <w:p w14:paraId="35A8535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2001, n. 165 </w:t>
      </w:r>
    </w:p>
    <w:p w14:paraId="1593005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4381A0A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All'articolo 55-septies del decreto legislativo 30  marzo  2001,</w:t>
      </w:r>
    </w:p>
    <w:p w14:paraId="5EFC778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n. 165, sono apportate le seguenti modificazioni: </w:t>
      </w:r>
    </w:p>
    <w:p w14:paraId="1682B94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a) al comma 1  e'  aggiunto,  in  fine,  il  seguente  periodo:  «I</w:t>
      </w:r>
    </w:p>
    <w:p w14:paraId="300BCCD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controlli sulla validita' delle suddette  certificazioni  restano  in</w:t>
      </w:r>
    </w:p>
    <w:p w14:paraId="4FBD1B7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capo alle singole amministrazioni pubbliche interessate.»; </w:t>
      </w:r>
    </w:p>
    <w:p w14:paraId="24D4284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b) al comma 2 la parola «inoltrata» e' sostituita  dalle  seguenti:</w:t>
      </w:r>
    </w:p>
    <w:p w14:paraId="7A1B246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«resa   disponibile»   e   dopo   le   parole    «all'amministrazione</w:t>
      </w:r>
    </w:p>
    <w:p w14:paraId="7E4F9A97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interessata.» e' inserito il seguente periodo: «L'Istituto  nazionale</w:t>
      </w:r>
    </w:p>
    <w:p w14:paraId="4EEA8EB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della previdenza sociale utilizza la medesima certificazione  per  lo</w:t>
      </w:r>
    </w:p>
    <w:p w14:paraId="1771BFB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svolgimento delle attivita'  di  cui  al  successivo  comma  3  anche</w:t>
      </w:r>
    </w:p>
    <w:p w14:paraId="01D3F8D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mediante la trattazione dei dati riferiti alla diagnosi.  I  relativi</w:t>
      </w:r>
    </w:p>
    <w:p w14:paraId="3BFF110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certificati devono contenere anche il codice nosologico.»; </w:t>
      </w:r>
    </w:p>
    <w:p w14:paraId="433CEBB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c)  dopo  il  comma  2  e'  inserito  il  seguente:   «2-bis.   Gli</w:t>
      </w:r>
    </w:p>
    <w:p w14:paraId="132CE3B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accertamenti medico-legali sui dipendenti assenti  dal  servizio  per</w:t>
      </w:r>
    </w:p>
    <w:p w14:paraId="3C27C6F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malattia sono effettuati, sul territorio nazionale, in via  esclusiva</w:t>
      </w:r>
    </w:p>
    <w:p w14:paraId="5D086DA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dall'Inps d'ufficio o su richiesta con oneri a carico  dell'Inps  che</w:t>
      </w:r>
    </w:p>
    <w:p w14:paraId="2764B3C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provvede nei limiti delle risorse  trasferite  delle  Amministrazioni</w:t>
      </w:r>
    </w:p>
    <w:p w14:paraId="5D50E38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interessate. Il rapporto tra l'Inps e i medici di medicina fiscale e'</w:t>
      </w:r>
    </w:p>
    <w:p w14:paraId="0334B76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disciplinato da apposite  convenzioni,  stipulate  dall'Inps  con  le</w:t>
      </w:r>
    </w:p>
    <w:p w14:paraId="186C1D8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organizzazioni sindacali di categoria maggiormente rappresentative in</w:t>
      </w:r>
    </w:p>
    <w:p w14:paraId="06B6296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campo nazionale. L'atto di indirizzo per la stipula delle convenzioni</w:t>
      </w:r>
    </w:p>
    <w:p w14:paraId="155F1EF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e' adottato con decreto del Ministro del  lavoro  e  delle  politiche</w:t>
      </w:r>
    </w:p>
    <w:p w14:paraId="7D340607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sociali, di concerto con il Ministro  per  la  semplificazione  e  la</w:t>
      </w:r>
    </w:p>
    <w:p w14:paraId="4FD8370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pubblica amministrazione e con  il  Ministro  della  salute,  sentito</w:t>
      </w:r>
    </w:p>
    <w:p w14:paraId="34C2C99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l'Inps  per  gli  aspetti  organizzativo-gestionali  e   sentite   la</w:t>
      </w:r>
    </w:p>
    <w:p w14:paraId="2FBCE12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Federazione nazionale degli  Ordini  dei  medici  chirurghi  e  degli</w:t>
      </w:r>
    </w:p>
    <w:p w14:paraId="7C17591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odontoiatri e le organizzazioni sindacali di  categoria  maggiormente</w:t>
      </w:r>
    </w:p>
    <w:p w14:paraId="26C15D6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rappresentative. Le convenzioni garantiscono il  prioritario  ricorso</w:t>
      </w:r>
    </w:p>
    <w:p w14:paraId="6328620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ai medici iscritti nelle liste di cui all'articolo 4,  comma  10-bis,</w:t>
      </w:r>
    </w:p>
    <w:p w14:paraId="1F456FD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del  decreto-legge  31  agosto  2013,   n.   101,   convertito,   con</w:t>
      </w:r>
    </w:p>
    <w:p w14:paraId="45DFBDD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modificazioni, dalla legge 30 ottobre 2013,  n.  125,  per  tutte  le</w:t>
      </w:r>
    </w:p>
    <w:p w14:paraId="338349F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funzioni di accertamento medico-legali sulle assenze dal servizio per</w:t>
      </w:r>
    </w:p>
    <w:p w14:paraId="4EBA10B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malattia  dei  pubblici  dipendenti,  ivi   comprese   le   attivita'</w:t>
      </w:r>
    </w:p>
    <w:p w14:paraId="531FA02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ambulatoriali inerenti alle medesime funzioni. Il  predetto  atto  di</w:t>
      </w:r>
    </w:p>
    <w:p w14:paraId="7F500567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indirizzo  stabilisce,  altresi',  la   durata   delle   convenzioni,</w:t>
      </w:r>
    </w:p>
    <w:p w14:paraId="3BEC4FA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demandando a queste ultime, anche in funzione della relativa  durata,</w:t>
      </w:r>
    </w:p>
    <w:p w14:paraId="73B9AB7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la disciplina delle incompatibilita' in relazione  alle  funzioni  di</w:t>
      </w:r>
    </w:p>
    <w:p w14:paraId="34F2D0B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certificazione delle malattie.»; </w:t>
      </w:r>
    </w:p>
    <w:p w14:paraId="623EAF9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d) il comma 5-bis e' sostituito dal seguente: «5-bis.  Al  fine  di</w:t>
      </w:r>
    </w:p>
    <w:p w14:paraId="19E3E26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armonizzare la disciplina dei settori pubblico e privato, con decreto</w:t>
      </w:r>
    </w:p>
    <w:p w14:paraId="5671E82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del Ministro per la semplificazione e la pubblica amministrazione, di</w:t>
      </w:r>
    </w:p>
    <w:p w14:paraId="6AE5073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concerto con il Ministro del lavoro e delle politiche  sociali,  sono</w:t>
      </w:r>
    </w:p>
    <w:p w14:paraId="6F52FFB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stabilite le fasce orarie di  reperibilita'  entro  le  quali  devono</w:t>
      </w:r>
    </w:p>
    <w:p w14:paraId="5E2983A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essere effettuate le visite di controllo e sono definite le modalita'</w:t>
      </w:r>
    </w:p>
    <w:p w14:paraId="79AD361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per lo svolgimento delle visite medesime e per l'accertamento,  anche</w:t>
      </w:r>
    </w:p>
    <w:p w14:paraId="05023EE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con cadenza sistematica e ripetitiva, delle assenze dal servizio  per</w:t>
      </w:r>
    </w:p>
    <w:p w14:paraId="4233A5F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malattia. Qualora il  dipendente  debba  allontanarsi  dall'indirizzo</w:t>
      </w:r>
    </w:p>
    <w:p w14:paraId="5271E4B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comunicato durante le fasce di reperibilita'  per  effettuare  visite</w:t>
      </w:r>
    </w:p>
    <w:p w14:paraId="76603C5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mediche,  prestazioni  o  accertamenti  specialistici  o  per   altri</w:t>
      </w:r>
    </w:p>
    <w:p w14:paraId="64F792B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giustificati motivi, che devono essere, a richiesta, documentati,  e'</w:t>
      </w:r>
    </w:p>
    <w:p w14:paraId="08C58B9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tenuto a darne preventiva comunicazione  all'amministrazione  che,  a</w:t>
      </w:r>
    </w:p>
    <w:p w14:paraId="1D8A0B4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sua volta, ne da' comunicazione all'Inps.». </w:t>
      </w:r>
    </w:p>
    <w:p w14:paraId="53DEBB2B" w14:textId="77777777" w:rsidR="004507F2" w:rsidRPr="004507F2" w:rsidRDefault="004507F2" w:rsidP="004507F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4507F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Capo IX</w:t>
      </w:r>
      <w:r w:rsidRPr="004507F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br/>
        <w:t>Disposizioni transitorie e finali</w:t>
      </w:r>
    </w:p>
    <w:p w14:paraId="22BF327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19 </w:t>
      </w:r>
    </w:p>
    <w:p w14:paraId="1BFF006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20BE4F3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Modifiche all'articolo 58 del decreto legislativo 30 marzo  2001,  n.</w:t>
      </w:r>
    </w:p>
    <w:p w14:paraId="3FF20A3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  165 </w:t>
      </w:r>
    </w:p>
    <w:p w14:paraId="437E7E8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66C9C54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All'articolo 58 del decreto legislativo 30 marzo 2001,  n.  165,</w:t>
      </w:r>
    </w:p>
    <w:p w14:paraId="65A14D3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sono apportate le seguenti modificazioni: </w:t>
      </w:r>
    </w:p>
    <w:p w14:paraId="781D1C4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a) il comma 1 e' sostituito dal seguente: «1. Al fine di realizzare</w:t>
      </w:r>
    </w:p>
    <w:p w14:paraId="0FD40C4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il piu'  efficace  controllo  del  costo  del  lavoro,  il  Ministero</w:t>
      </w:r>
    </w:p>
    <w:p w14:paraId="54E7796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dell'economia  e  delle  finanze,  d'intesa  con  la  Presidenza  del</w:t>
      </w:r>
    </w:p>
    <w:p w14:paraId="4F2A139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Consiglio  dei  ministri  -  Dipartimento  della  funzione  pubblica,</w:t>
      </w:r>
    </w:p>
    <w:p w14:paraId="1C3DEB7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provvede all'acquisizione delle informazioni relative al personale di</w:t>
      </w:r>
    </w:p>
    <w:p w14:paraId="0E7EC76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tutte le amministrazioni pubbliche e al relativo costo.»; </w:t>
      </w:r>
    </w:p>
    <w:p w14:paraId="30B4F42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b) il comma 2 e' abrogato; </w:t>
      </w:r>
    </w:p>
    <w:p w14:paraId="2907D41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c) al comma 3 le parole «Per l'immediata attivazione del sistema di</w:t>
      </w:r>
    </w:p>
    <w:p w14:paraId="2C6122B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controllo  della  spesa  di  personale  di  cui  al  comma  1,»  sono</w:t>
      </w:r>
    </w:p>
    <w:p w14:paraId="257EB46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sostituite dalle seguenti: «Per le finalita' di cui al comma 1,» e le</w:t>
      </w:r>
    </w:p>
    <w:p w14:paraId="08DCBEE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parole «avvia un» sono sostituite dalle seguenti: «cura il». </w:t>
      </w:r>
    </w:p>
    <w:p w14:paraId="1794365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20 </w:t>
      </w:r>
    </w:p>
    <w:p w14:paraId="2BF5E86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13E1526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Superamento del precariato </w:t>
      </w:r>
    </w:p>
    <w:p w14:paraId="4622AF27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nelle pubbliche amministrazioni </w:t>
      </w:r>
    </w:p>
    <w:p w14:paraId="3BA6496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755BC7C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Le amministrazioni, al fine di superare il  precariato,  ridurre</w:t>
      </w:r>
    </w:p>
    <w:p w14:paraId="5D0B9CF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il ricorso ai contratti a termine e valorizzare  la  professionalita'</w:t>
      </w:r>
    </w:p>
    <w:p w14:paraId="2192A09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acquisita dal personale con rapporto di lavoro a  tempo  determinato,</w:t>
      </w:r>
    </w:p>
    <w:p w14:paraId="1128161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possono, nel triennio 2018-2020, in coerenza con il  piano  triennale</w:t>
      </w:r>
    </w:p>
    <w:p w14:paraId="49E4BB5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dei fabbisogni di cui all'articolo 6, comma 2,  e  con  l'indicazione</w:t>
      </w:r>
    </w:p>
    <w:p w14:paraId="66F3AE8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della relativa copertura finanziaria, assumere a tempo  indeterminato</w:t>
      </w:r>
    </w:p>
    <w:p w14:paraId="2D7C4F0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personale non dirigenziale che possegga tutti i seguenti requisiti: </w:t>
      </w:r>
    </w:p>
    <w:p w14:paraId="14F0D0C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a) risulti in servizio successivamente  alla  data  di  entrata  in</w:t>
      </w:r>
    </w:p>
    <w:p w14:paraId="758556B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vigore della legge n. 124 del 2015 con contratti a tempo  determinato</w:t>
      </w:r>
    </w:p>
    <w:p w14:paraId="175C020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presso l'amministrazione che procede all'assunzione; </w:t>
      </w:r>
    </w:p>
    <w:p w14:paraId="3FC6505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b) sia stato reclutato  a  tempo  determinato,  in  relazione  alle</w:t>
      </w:r>
    </w:p>
    <w:p w14:paraId="3605AB6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medesime attivita' svolte, con procedure concorsuali anche  espletate</w:t>
      </w:r>
    </w:p>
    <w:p w14:paraId="128D109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presso  amministrazioni  pubbliche  diverse  da  quella  che  procede</w:t>
      </w:r>
    </w:p>
    <w:p w14:paraId="48C254F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all'assunzione; </w:t>
      </w:r>
    </w:p>
    <w:p w14:paraId="62422E9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c)  abbia  maturato,  al  31   dicembre   2017,   alle   dipendenze</w:t>
      </w:r>
    </w:p>
    <w:p w14:paraId="200347A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dell'amministrazione che procede all'assunzione almeno  tre  anni  di</w:t>
      </w:r>
    </w:p>
    <w:p w14:paraId="38E0ACD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servizio, anche non continuativi, negli ultimi otto anni. </w:t>
      </w:r>
    </w:p>
    <w:p w14:paraId="1E54299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Nello stesso triennio  2018-2020,  le  amministrazioni,  possono</w:t>
      </w:r>
    </w:p>
    <w:p w14:paraId="1DCBA1F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bandire, in coerenza con il piano triennale  dei  fabbisogni  di  cui</w:t>
      </w:r>
    </w:p>
    <w:p w14:paraId="2811C8C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all'articolo 6, comma 2, e ferma restando la  garanzia  dell'adeguato</w:t>
      </w:r>
    </w:p>
    <w:p w14:paraId="4D50C67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accesso dall'esterno, previa  indicazione  della  relativa  copertura</w:t>
      </w:r>
    </w:p>
    <w:p w14:paraId="2EDAE8A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finanziaria, procedure concorsuali riservate, in misura non superiore</w:t>
      </w:r>
    </w:p>
    <w:p w14:paraId="1F1CEAB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al cinquanta per  cento  dei  posti  disponibili,  al  personale  non</w:t>
      </w:r>
    </w:p>
    <w:p w14:paraId="336585B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dirigenziale che possegga tutti i seguenti requisiti: </w:t>
      </w:r>
    </w:p>
    <w:p w14:paraId="58C6798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a) risulti titolare, successivamente alla data di entrata in vigore</w:t>
      </w:r>
    </w:p>
    <w:p w14:paraId="5131A3B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della legge n. 124 del 2015, di un  contratto  di  lavoro  flessibile</w:t>
      </w:r>
    </w:p>
    <w:p w14:paraId="78624B4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presso l'amministrazione che bandisce il concorso; </w:t>
      </w:r>
    </w:p>
    <w:p w14:paraId="6DEE5AD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b) abbia maturato, alla data del 31 dicembre 2017, almeno tre  anni</w:t>
      </w:r>
    </w:p>
    <w:p w14:paraId="6C202D7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di contratto, anche non continuativi, negli ultimi otto anni,  presso</w:t>
      </w:r>
    </w:p>
    <w:p w14:paraId="297C369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l'amministrazione che bandisce il concorso. </w:t>
      </w:r>
    </w:p>
    <w:p w14:paraId="1D4655E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 Ferme  restando  le  norme  di  contenimento  della  spesa   di</w:t>
      </w:r>
    </w:p>
    <w:p w14:paraId="2E59869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personale, le pubbliche amministrazioni, nel triennio  2018-2020,  ai</w:t>
      </w:r>
    </w:p>
    <w:p w14:paraId="3B8CE6E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soli fini di cui ai commi 1 e 2, possono elevare gli ordinari  limiti</w:t>
      </w:r>
    </w:p>
    <w:p w14:paraId="278337E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finanziari per le assunzioni a  tempo  indeterminato  previsti  dalle</w:t>
      </w:r>
    </w:p>
    <w:p w14:paraId="7003BEA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norme vigenti, al netto delle risorse  destinate  alle  assunzioni  a</w:t>
      </w:r>
    </w:p>
    <w:p w14:paraId="5AB5050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tempo  indeterminato  per  reclutamento  tramite  concorso  pubblico,</w:t>
      </w:r>
    </w:p>
    <w:p w14:paraId="6D8F803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utilizzando a tal fine le risorse previste per i contratti di  lavoro</w:t>
      </w:r>
    </w:p>
    <w:p w14:paraId="3535A1A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flessibile, nei limiti di spesa di cui all'articolo 9, comma 28,  del</w:t>
      </w:r>
    </w:p>
    <w:p w14:paraId="65886DF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decreto-legge 31 maggio 2010, n. 78, convertito dalla legge 20 luglio</w:t>
      </w:r>
    </w:p>
    <w:p w14:paraId="3DEEBFA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2010, n. 122, calcolate in misura corrispondente  al  loro  ammontare</w:t>
      </w:r>
    </w:p>
    <w:p w14:paraId="0B3BEC6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medio  nel  triennio  2015-2017  a   condizione   che   le   medesime</w:t>
      </w:r>
    </w:p>
    <w:p w14:paraId="14E8C067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amministrazioni siano in grado di  sostenere  a  regime  la  relativa</w:t>
      </w:r>
    </w:p>
    <w:p w14:paraId="4029DD8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spesa di personale  previa  certificazione  della  sussistenza  delle</w:t>
      </w:r>
    </w:p>
    <w:p w14:paraId="2123462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correlate risorse  finanziarie  da  parte  dell'organo  di  controllo</w:t>
      </w:r>
    </w:p>
    <w:p w14:paraId="6147FB8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interno di cui all'articolo 40-bis, comma  1,  e  che  prevedano  nei</w:t>
      </w:r>
    </w:p>
    <w:p w14:paraId="218A037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propri bilanci la contestuale e definitiva riduzione di  tale  valore</w:t>
      </w:r>
    </w:p>
    <w:p w14:paraId="46B41C1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di spesa utilizzato per le assunzioni a tempo indeterminato dal tetto</w:t>
      </w:r>
    </w:p>
    <w:p w14:paraId="06A65DC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 cui al predetto articolo 9, comma 28. </w:t>
      </w:r>
    </w:p>
    <w:p w14:paraId="3767357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4. Le disposizioni di cui  ai  commi  1  e  2  non  possono  essere</w:t>
      </w:r>
    </w:p>
    <w:p w14:paraId="0D7BD2B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applicate dai comuni che per l'intero quinquennio 2012-2016 non hanno</w:t>
      </w:r>
    </w:p>
    <w:p w14:paraId="62500D0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rispettato i vincoli  di  finanza  pubblica.  Le  regioni  a  statuto</w:t>
      </w:r>
    </w:p>
    <w:p w14:paraId="340F944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speciale, nonche' gli enti  territoriali  ricompresi  nel  territorio</w:t>
      </w:r>
    </w:p>
    <w:p w14:paraId="54B7B15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delle stesse, possono applicare il comma 1, elevando ulteriormente  i</w:t>
      </w:r>
    </w:p>
    <w:p w14:paraId="261A6E9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limiti  finanziari  per  le  assunzioni  a  tempo  indeterminato  ivi</w:t>
      </w:r>
    </w:p>
    <w:p w14:paraId="5F1205A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previsti, anche  mediante  l'utilizzo  delle  risorse,  appositamente</w:t>
      </w:r>
    </w:p>
    <w:p w14:paraId="516FAD3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individuate con legge regionale dalle medesime regioni che assicurano</w:t>
      </w:r>
    </w:p>
    <w:p w14:paraId="4455C14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la compatibilita' dell'intervento con il  raggiungimento  dei  propri</w:t>
      </w:r>
    </w:p>
    <w:p w14:paraId="28E4522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obiettivi di finanza pubblica, derivanti da  misure  di  revisione  e</w:t>
      </w:r>
    </w:p>
    <w:p w14:paraId="5A31679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razionalizzazione della spesa certificate dagli organi  di  controllo</w:t>
      </w:r>
    </w:p>
    <w:p w14:paraId="345F93C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interno. Ai fini del rispetto delle disposizioni di cui  all'articolo</w:t>
      </w:r>
    </w:p>
    <w:p w14:paraId="51B5DCB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1, commi 557 e 562, della legge 27 dicembre 2006, n.  296,  gli  enti</w:t>
      </w:r>
    </w:p>
    <w:p w14:paraId="48E0352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territoriali delle predette regioni  a  statuto  speciale,  calcolano</w:t>
      </w:r>
    </w:p>
    <w:p w14:paraId="5C635A7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inoltre  la  propria  spesa  di  personale  al  netto  dell'eventuale</w:t>
      </w:r>
    </w:p>
    <w:p w14:paraId="6A91ECB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cofinanziamento  erogato  dalle  regioni   ai   sensi   del   periodo</w:t>
      </w:r>
    </w:p>
    <w:p w14:paraId="7B32AA0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precedente. I predetti enti possono prorogare i rapporti di lavoro  a</w:t>
      </w:r>
    </w:p>
    <w:p w14:paraId="61B2ADC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tempo determinato fino al 31 dicembre 2018, nei limiti delle  risorse</w:t>
      </w:r>
    </w:p>
    <w:p w14:paraId="1EC2A60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utilizzabili per le assunzioni a tempo indeterminato, secondo  quanto</w:t>
      </w:r>
    </w:p>
    <w:p w14:paraId="2C69485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previsto dal presente articolo. </w:t>
      </w:r>
    </w:p>
    <w:p w14:paraId="5E0928F7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5. Fino al termine delle procedure di cui ai commi 1 e 2, e'  fatto</w:t>
      </w:r>
    </w:p>
    <w:p w14:paraId="2075732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divieto alle  amministrazioni  interessate  di  instaurare  ulteriori</w:t>
      </w:r>
    </w:p>
    <w:p w14:paraId="54CEAC4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rapporti di lavoro flessibile di cui all'articolo 9,  comma  28,  del</w:t>
      </w:r>
    </w:p>
    <w:p w14:paraId="17B4F4B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decreto-legge 31 maggio 2010, n. 78, convertito,  con  modificazioni,</w:t>
      </w:r>
    </w:p>
    <w:p w14:paraId="141CFC2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dalla legge 30 luglio 2010, n. 122, e successive  modificazioni,  per</w:t>
      </w:r>
    </w:p>
    <w:p w14:paraId="37023EA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le professionalita' interessate dalle predette  procedure.  Il  comma</w:t>
      </w:r>
    </w:p>
    <w:p w14:paraId="6C2B833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9-bis dell'articolo 4 del  decreto-legge  31  agosto  2013,  n.  101,</w:t>
      </w:r>
    </w:p>
    <w:p w14:paraId="5C566F7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convertito, con modificazioni, dalla legge 30 ottobre 2013,  n.  125,</w:t>
      </w:r>
    </w:p>
    <w:p w14:paraId="7AFED39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e' abrogato. </w:t>
      </w:r>
    </w:p>
    <w:p w14:paraId="1D090E6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6. Resta fermo quanto previsto dall'articolo 1,  commi  425  e  426</w:t>
      </w:r>
    </w:p>
    <w:p w14:paraId="7F7A02F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della legge 23 dicembre 2014, n. 190. </w:t>
      </w:r>
    </w:p>
    <w:p w14:paraId="06CFD7F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7. Ai fini del presente articolo non rileva  il  servizio  prestato</w:t>
      </w:r>
    </w:p>
    <w:p w14:paraId="6E9D788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negli uffici di diretta collaborazione di  cui  all'articolo  14  del</w:t>
      </w:r>
    </w:p>
    <w:p w14:paraId="2A266DD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decreto legislativo n. 165 del 2001 o  degli  organi  politici  delle</w:t>
      </w:r>
    </w:p>
    <w:p w14:paraId="1F4FFEE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regioni, secondo i rispettivi ordinamenti,  ne'  quello  prestato  in</w:t>
      </w:r>
    </w:p>
    <w:p w14:paraId="5AF3008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virtu' di contratti di  cui  agli  articoli  90  e  110  del  decreto</w:t>
      </w:r>
    </w:p>
    <w:p w14:paraId="3767B9E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legislativo 18 agosto 2000, n. 267. </w:t>
      </w:r>
    </w:p>
    <w:p w14:paraId="215450C7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8. Le amministrazioni possono prorogare i  corrispondenti  rapporti</w:t>
      </w:r>
    </w:p>
    <w:p w14:paraId="3AABA50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di lavoro flessibile con i soggetti che partecipano alle procedure di</w:t>
      </w:r>
    </w:p>
    <w:p w14:paraId="65E7DDD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cui ai commi 1 e 2, fino alla  loro  conclusione,  nei  limiti  delle</w:t>
      </w:r>
    </w:p>
    <w:p w14:paraId="0B36F74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risorse  disponibili  ai  sensi  dell'articolo  9,  comma   28,   del</w:t>
      </w:r>
    </w:p>
    <w:p w14:paraId="56B7F9D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decreto-legge 31 maggio 2010, n. 78, convertito,  con  modificazioni,</w:t>
      </w:r>
    </w:p>
    <w:p w14:paraId="6AF776C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dalla legge 30 luglio 2010, n. 122. </w:t>
      </w:r>
    </w:p>
    <w:p w14:paraId="3295994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9.  Il  presente  articolo  non  si  applica  al  reclutamento  del</w:t>
      </w:r>
    </w:p>
    <w:p w14:paraId="3026D82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personale docente, educativo e amministrativo, tecnico  e  ausiliario</w:t>
      </w:r>
    </w:p>
    <w:p w14:paraId="5D3ECD9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(ATA) presso le istituzioni scolastiche ed  educative  statali.  Fino</w:t>
      </w:r>
    </w:p>
    <w:p w14:paraId="4D631FD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all'adozione del regolamento di cui all'articolo 2, comma 7,  lettera</w:t>
      </w:r>
    </w:p>
    <w:p w14:paraId="6EC9FF4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e), della legge 21 dicembre 1999, n. 508, le disposizioni di  cui  al</w:t>
      </w:r>
    </w:p>
    <w:p w14:paraId="565253A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presente  articolo  non  si  applicano  alle  Istituzioni   dell'alta</w:t>
      </w:r>
    </w:p>
    <w:p w14:paraId="2F5F1A6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formazione artistica, musicale  e  coreutica.  I  commi  5  e  6  del</w:t>
      </w:r>
    </w:p>
    <w:p w14:paraId="6E85F11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presente articolo non si applicano agli enti pubblici di  ricerca  di</w:t>
      </w:r>
    </w:p>
    <w:p w14:paraId="237EADE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cui al decreto legislativo 25 novembre  2016,  n.  218.  Il  presente</w:t>
      </w:r>
    </w:p>
    <w:p w14:paraId="4DE1AFA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articolo non si applica altresi' ai contratti di somministrazione  di</w:t>
      </w:r>
    </w:p>
    <w:p w14:paraId="661CCA3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lavoro presso le pubbliche amministrazioni. </w:t>
      </w:r>
    </w:p>
    <w:p w14:paraId="7985DE4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10.   Per   il   personale    medico,    tecnico-professionale    e</w:t>
      </w:r>
    </w:p>
    <w:p w14:paraId="1FACCB7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infermieristico  del  Servizio  sanitario  nazionale,  continuano  ad</w:t>
      </w:r>
    </w:p>
    <w:p w14:paraId="430587E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applicarsi le disposizioni di cui all'articolo 1,  comma  543,  della</w:t>
      </w:r>
    </w:p>
    <w:p w14:paraId="463B078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legge 28 dicembre 2015, n. 208, la cui efficacia e' prorogata  al  31</w:t>
      </w:r>
    </w:p>
    <w:p w14:paraId="619B92E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dicembre   2018   per   l'indizione   delle   procedure   concorsuali</w:t>
      </w:r>
    </w:p>
    <w:p w14:paraId="285F030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straordinarie, al 31 dicembre 2019 per la loro conclusione, e  al  31</w:t>
      </w:r>
    </w:p>
    <w:p w14:paraId="6004FBD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ottobre 2018 per la stipula di nuovi contratti di  lavoro  flessibile</w:t>
      </w:r>
    </w:p>
    <w:p w14:paraId="3A3E331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ai sensi dell'articolo 1, comma 542, della legge 28 dicembre 2015, n.</w:t>
      </w:r>
    </w:p>
    <w:p w14:paraId="7F3A8D8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208. </w:t>
      </w:r>
    </w:p>
    <w:p w14:paraId="0453AF1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11. Le disposizioni di cui ai commi 1 e 2 si applicano al personale</w:t>
      </w:r>
    </w:p>
    <w:p w14:paraId="19719AD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tecnico-professionale  e  infermieristico  del   Servizio   sanitario</w:t>
      </w:r>
    </w:p>
    <w:p w14:paraId="364D0F0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nazionale, nonche' al personale delle amministrazioni finanziate  dal</w:t>
      </w:r>
    </w:p>
    <w:p w14:paraId="4545735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Fondo ordinario per gli enti e le istituzioni di ricerca,  anche  ove</w:t>
      </w:r>
    </w:p>
    <w:p w14:paraId="1467234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lo stesso abbia maturato il periodo  di  tre  anni  di  lavoro  negli</w:t>
      </w:r>
    </w:p>
    <w:p w14:paraId="53C2387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ultimi otto anni rispettivamente presso diverse  amministrazioni  del</w:t>
      </w:r>
    </w:p>
    <w:p w14:paraId="5CFDBC0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Servizio sanitario nazionale o presso diversi enti e  istituzioni  di</w:t>
      </w:r>
    </w:p>
    <w:p w14:paraId="0D22F6E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ricerca. </w:t>
      </w:r>
    </w:p>
    <w:p w14:paraId="116651F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12. Ai fini delle assunzioni di cui al comma  1,  ha  priorita'  il</w:t>
      </w:r>
    </w:p>
    <w:p w14:paraId="1D6308A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personale in servizio alla data di entrata  in  vigore  del  presente</w:t>
      </w:r>
    </w:p>
    <w:p w14:paraId="7B4F068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decreto. </w:t>
      </w:r>
    </w:p>
    <w:p w14:paraId="21B9E3B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13. In caso di processi di riordino, soppressione o  trasformazione</w:t>
      </w:r>
    </w:p>
    <w:p w14:paraId="73620E17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di enti, con conseguente transito di personale, ai fini del  possesso</w:t>
      </w:r>
    </w:p>
    <w:p w14:paraId="13C3790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del requisito di cui ai commi 1, lettera c),  e  2,  lettera  b),  si</w:t>
      </w:r>
    </w:p>
    <w:p w14:paraId="4D07A26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considera anche  il  periodo  maturato  presso  l'amministrazione  di</w:t>
      </w:r>
    </w:p>
    <w:p w14:paraId="38EDB8C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provenienza. </w:t>
      </w:r>
    </w:p>
    <w:p w14:paraId="12D6C46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14. Le assunzioni a tempo indeterminato disciplinate  dall'articolo</w:t>
      </w:r>
    </w:p>
    <w:p w14:paraId="543A2F1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1, commi 209, 211 e 212, della legge 27 dicembre 2013,  n.  147  sono</w:t>
      </w:r>
    </w:p>
    <w:p w14:paraId="572C4BC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consentite anche nel triennio 2018-2020. Per le finalita' di  cui  al</w:t>
      </w:r>
    </w:p>
    <w:p w14:paraId="59632E3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presente comma le  amministrazioni  interessate  possono  utilizzare,</w:t>
      </w:r>
    </w:p>
    <w:p w14:paraId="4CF1AF0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altresi', le risorse di cui ai commi  3  e  4  o  previste  da  leggi</w:t>
      </w:r>
    </w:p>
    <w:p w14:paraId="6ED57E3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regionali, nel rispetto delle modalita', dei  limiti  e  dei  criteri</w:t>
      </w:r>
    </w:p>
    <w:p w14:paraId="0F57941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previsti  nei  commi  citati.  Ai  fini  delle  disposizioni  di  cui</w:t>
      </w:r>
    </w:p>
    <w:p w14:paraId="2DD9124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all'articolo 1, commi 557 e 562, della legge  27  dicembre  2006,  n.</w:t>
      </w:r>
    </w:p>
    <w:p w14:paraId="7B9F9C3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296, gli enti territoriali calcolano la propria spesa di personale al</w:t>
      </w:r>
    </w:p>
    <w:p w14:paraId="3538C31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netto dell'eventuale cofinanziamento  erogato  dallo  Stato  e  dalle</w:t>
      </w:r>
    </w:p>
    <w:p w14:paraId="5DA0625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regioni. Le amministrazioni interessate possono applicare la  proroga</w:t>
      </w:r>
    </w:p>
    <w:p w14:paraId="6CE913B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degli eventuali contratti a tempo determinato  secondo  le  modalita'</w:t>
      </w:r>
    </w:p>
    <w:p w14:paraId="44A6669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previste dall'ultimo periodo del comma 4. </w:t>
      </w:r>
    </w:p>
    <w:p w14:paraId="3EB991B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21 </w:t>
      </w:r>
    </w:p>
    <w:p w14:paraId="70189097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796FF30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Modifiche all'articolo 63 del decreto legislativo 30 marzo  2001,  n.</w:t>
      </w:r>
    </w:p>
    <w:p w14:paraId="56CA5AD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  165 </w:t>
      </w:r>
    </w:p>
    <w:p w14:paraId="2C0B85C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511717E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All'articolo 63 del decreto legislativo 30 marzo 2001,  n.  165,</w:t>
      </w:r>
    </w:p>
    <w:p w14:paraId="7DFDBEA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sono apportate le seguenti modificazioni: </w:t>
      </w:r>
    </w:p>
    <w:p w14:paraId="0A87170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a) al comma 2, sono aggiunti, in  fine,  i  seguenti  periodi:  «Il</w:t>
      </w:r>
    </w:p>
    <w:p w14:paraId="7B8B612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giudice, con la sentenza con la quale annulla  o  dichiara  nullo  il</w:t>
      </w:r>
    </w:p>
    <w:p w14:paraId="2D1AE77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licenziamento, condanna  l'amministrazione  alla  reintegrazione  del</w:t>
      </w:r>
    </w:p>
    <w:p w14:paraId="7C2D9E9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lavoratore nel posto  di  lavoro  e  al  pagamento  di  un'indennita'</w:t>
      </w:r>
    </w:p>
    <w:p w14:paraId="7D2AA83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risarcitoria commisurata all'ultima retribuzione di  riferimento  per</w:t>
      </w:r>
    </w:p>
    <w:p w14:paraId="6884A617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il calcolo del trattamento di fine rapporto corrispondente al periodo</w:t>
      </w:r>
    </w:p>
    <w:p w14:paraId="43E4A54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dal  giorno  del   licenziamento   fino   a   quello   dell'effettiva</w:t>
      </w:r>
    </w:p>
    <w:p w14:paraId="35A5AEB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reintegrazione, e comunque in misura non superiore alle  ventiquattro</w:t>
      </w:r>
    </w:p>
    <w:p w14:paraId="302BBFF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mensilita', dedotto quanto  il  lavoratore  abbia  percepito  per  lo</w:t>
      </w:r>
    </w:p>
    <w:p w14:paraId="196FAC97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svolgimento di altre attivita' lavorative. Il  datore  di  lavoro  e'</w:t>
      </w:r>
    </w:p>
    <w:p w14:paraId="6C3CD22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condannato, altresi', per il  medesimo  periodo,  al  versamento  dei</w:t>
      </w:r>
    </w:p>
    <w:p w14:paraId="74561B7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contributi previdenziali e assistenziali.»; </w:t>
      </w:r>
    </w:p>
    <w:p w14:paraId="2667CE2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b) dopo il comma 2 e' inserito il seguente:  «2-bis.  Nel  caso  di</w:t>
      </w:r>
    </w:p>
    <w:p w14:paraId="775BF9F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annullamento   della   sanzione   disciplinare   per    difetto    di</w:t>
      </w:r>
    </w:p>
    <w:p w14:paraId="1E907B9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proporzionalita', il  giudice  puo'  rideterminare  la  sanzione,  in</w:t>
      </w:r>
    </w:p>
    <w:p w14:paraId="27E28FE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applicazione delle disposizioni  normative  e  contrattuali  vigenti,</w:t>
      </w:r>
    </w:p>
    <w:p w14:paraId="39B732F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tenendo conto della gravita'  del  comportamento  e  dello  specifico</w:t>
      </w:r>
    </w:p>
    <w:p w14:paraId="4429E67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interesse pubblico violato.». </w:t>
      </w:r>
    </w:p>
    <w:p w14:paraId="167C70A7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22 </w:t>
      </w:r>
    </w:p>
    <w:p w14:paraId="3EFA7A5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2A33C32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Disposizioni di coordinamento e transitorie </w:t>
      </w:r>
    </w:p>
    <w:p w14:paraId="1ED38D4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34E0E21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Le linee di indirizzo per la pianificazione di personale di  cui</w:t>
      </w:r>
    </w:p>
    <w:p w14:paraId="324F919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all'articolo 6-ter del decreto legislativo  n.  165  del  2001,  come</w:t>
      </w:r>
    </w:p>
    <w:p w14:paraId="3191D90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introdotte dall'articolo 4, sono adottate entro novanta giorni  dalla</w:t>
      </w:r>
    </w:p>
    <w:p w14:paraId="4340973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data di entrata in vigore del presente  decreto.  In  sede  di  prima</w:t>
      </w:r>
    </w:p>
    <w:p w14:paraId="1FF634D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applicazione, il divieto di cui all'articolo 6, comma 6, del  decreto</w:t>
      </w:r>
    </w:p>
    <w:p w14:paraId="4355A20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legislativo n. 165 del 2001, come modificato dal presente decreto, si</w:t>
      </w:r>
    </w:p>
    <w:p w14:paraId="4735A76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applica a decorrere dal 30 marzo 2018  e  comunque  solo  decorso  il</w:t>
      </w:r>
    </w:p>
    <w:p w14:paraId="70650C5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termine  di  sessanta  giorni  dalla  pubblicazione  delle  linee  di</w:t>
      </w:r>
    </w:p>
    <w:p w14:paraId="6F97363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indirizzo di cui al primo periodo. </w:t>
      </w:r>
    </w:p>
    <w:p w14:paraId="170839F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  2. La disposizione di cui  all'articolo  55-septies,  comma  2-bis,</w:t>
      </w:r>
    </w:p>
    <w:p w14:paraId="31A5A6E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primo periodo, del decreto legislativo 30 marzo  2001,  n.  165,  che</w:t>
      </w:r>
    </w:p>
    <w:p w14:paraId="3B00DFC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attribuisce  all'Inps  la  competenza  esclusiva  ad  effettuare  gli</w:t>
      </w:r>
    </w:p>
    <w:p w14:paraId="2B94E84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accertamenti medico legali sui dipendenti assenti  dal  servizio  per</w:t>
      </w:r>
    </w:p>
    <w:p w14:paraId="0A9F944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malattia, si applica  a  decorrere  dal  1°  settembre  2017  e,  nei</w:t>
      </w:r>
    </w:p>
    <w:p w14:paraId="27075EC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confronti del personale delle istituzioni  scolastiche  ed  educative</w:t>
      </w:r>
    </w:p>
    <w:p w14:paraId="60CABD1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statali, a decorrere dall'anno scolastico 2017/2018.  Il  decreto  di</w:t>
      </w:r>
    </w:p>
    <w:p w14:paraId="5CC6322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adozione dell'atto di indirizzo di cui all'articolo 55-septies, comma</w:t>
      </w:r>
    </w:p>
    <w:p w14:paraId="3A7E6DC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2-bis, del decreto legislativo n. 165 del 2001, come  introdotto  dal</w:t>
      </w:r>
    </w:p>
    <w:p w14:paraId="1F46A8A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presente decreto, nonche' il  decreto  di  cui  al  comma  5-bis  del</w:t>
      </w:r>
    </w:p>
    <w:p w14:paraId="74C04F47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medesimo articolo sono adottati entro trenta  giorni  dalla  data  di</w:t>
      </w:r>
    </w:p>
    <w:p w14:paraId="10AE3D5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entrata  in  vigore  del  presente  decreto.   In   sede   di   prima</w:t>
      </w:r>
    </w:p>
    <w:p w14:paraId="0775329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applicazione, le convenzioni sono stipulate, entro il 31 agosto 2017,</w:t>
      </w:r>
    </w:p>
    <w:p w14:paraId="3623875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sentite anche le associazioni maggiormente rappresentative dei medici</w:t>
      </w:r>
    </w:p>
    <w:p w14:paraId="0C0C6B2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fiscali. L'atto di indirizzo detta altresi' la disciplina transitoria</w:t>
      </w:r>
    </w:p>
    <w:p w14:paraId="537685E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da  applicarsi  agli  accertamenti   medico-legali   sui   dipendenti</w:t>
      </w:r>
    </w:p>
    <w:p w14:paraId="04FB387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pubblici, a decorrere dal 1°  settembre  2017,  in  caso  di  mancata</w:t>
      </w:r>
    </w:p>
    <w:p w14:paraId="34B1453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stipula delle predette convenzioni. </w:t>
      </w:r>
    </w:p>
    <w:p w14:paraId="0FB9BDC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 All'articolo  17  del  decreto-legge  6  luglio  2011,  n.  98,</w:t>
      </w:r>
    </w:p>
    <w:p w14:paraId="63B250D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convertito, con modificazioni, dalla legge 15 luglio  2011,  n.  111,</w:t>
      </w:r>
    </w:p>
    <w:p w14:paraId="4AD4F26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sono apportate le seguenti modificazioni: </w:t>
      </w:r>
    </w:p>
    <w:p w14:paraId="6663EAC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a) al comma 5, dopo la lettera b) e' aggiunta la seguente:  «b-bis)</w:t>
      </w:r>
    </w:p>
    <w:p w14:paraId="223399B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 decorrere dall'entrata in vigore  dell'articolo  55-septies,  comma</w:t>
      </w:r>
    </w:p>
    <w:p w14:paraId="309C896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2-bis, primo periodo, del decreto legislativo 30 marzo 2001, n.  165,</w:t>
      </w:r>
    </w:p>
    <w:p w14:paraId="0050D7D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e'  assegnato  all'Istituto  nazionale   della   previdenza   sociale</w:t>
      </w:r>
    </w:p>
    <w:p w14:paraId="38742FC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l'importo di 15 milioni di euro per l'anno 2017, 35 milioni  di  euro</w:t>
      </w:r>
    </w:p>
    <w:p w14:paraId="5C59269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per l'anno 2018 e 50 milioni di euro in ragione  d'anno  a  decorrere</w:t>
      </w:r>
    </w:p>
    <w:p w14:paraId="6329E2B7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dall'anno 2019. A  tal  fine  sono  corrispondentemente  ridotti  gli</w:t>
      </w:r>
    </w:p>
    <w:p w14:paraId="58EB765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stanziamenti iscritti negli  stati  di  previsione  della  spesa  del</w:t>
      </w:r>
    </w:p>
    <w:p w14:paraId="5C28157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bilancio dello Stato, utilizzando  le  risorse  disponibili  relative</w:t>
      </w:r>
    </w:p>
    <w:p w14:paraId="08CB531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all'autorizzazione di spesa di  cui  alla  lettera  b).  Il  Ministro</w:t>
      </w:r>
    </w:p>
    <w:p w14:paraId="7B4048D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dell'economia e delle finanze e' autorizzato, con proprio decreto, ad</w:t>
      </w:r>
    </w:p>
    <w:p w14:paraId="6C36462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apportare le occorrenti variazioni di bilancio. Le  predette  risorse</w:t>
      </w:r>
    </w:p>
    <w:p w14:paraId="792D2F7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sono finalizzate esclusivamente ai controlli  sulle  assenze  di  cui</w:t>
      </w:r>
    </w:p>
    <w:p w14:paraId="55839D9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all'articolo 55-septies, comma  2-bis,  del  decreto  legislativo  30</w:t>
      </w:r>
    </w:p>
    <w:p w14:paraId="3542435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marzo 2001, n. 165. L'Istituto  nazionale  della  previdenza  sociale</w:t>
      </w:r>
    </w:p>
    <w:p w14:paraId="4A1F0A8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predispone una relazione annuale al Ministero dell'economia  e  delle</w:t>
      </w:r>
    </w:p>
    <w:p w14:paraId="23E371F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finanze e alla Presidenza del Consiglio dei ministri  -  Dipartimento</w:t>
      </w:r>
    </w:p>
    <w:p w14:paraId="679744C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della  funzione  pubblica  al  fine  di  consentire  il  monitoraggio</w:t>
      </w:r>
    </w:p>
    <w:p w14:paraId="313572E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sull'utilizzo di tali risorse.»; </w:t>
      </w:r>
    </w:p>
    <w:p w14:paraId="6A86237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b) al comma 5-bis, sono apportate le seguenti modificazioni: </w:t>
      </w:r>
    </w:p>
    <w:p w14:paraId="370B8FB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1) al primo periodo, le parole «alle regioni» sono sostituite dalle</w:t>
      </w:r>
    </w:p>
    <w:p w14:paraId="5195CA4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seguenti: «all'INPS» e le parole «effettuati dalle aziende  sanitarie</w:t>
      </w:r>
    </w:p>
    <w:p w14:paraId="7A7EF63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locali» sono soppresse; </w:t>
      </w:r>
    </w:p>
    <w:p w14:paraId="73B87AB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2) il secondo periodo e' soppresso. </w:t>
      </w:r>
    </w:p>
    <w:p w14:paraId="0747A28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4. Nel decreto legislativo 30 marzo 2001, n. 165: </w:t>
      </w:r>
    </w:p>
    <w:p w14:paraId="6233FBB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a)  le  parole  «Ministero  della  ricerca  scientifica»,   ovunque</w:t>
      </w:r>
    </w:p>
    <w:p w14:paraId="7F4CD5C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ricorrano,    sono    sostituite    dalle    seguenti:     «Ministero</w:t>
      </w:r>
    </w:p>
    <w:p w14:paraId="41B1160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dell'istruzione, dell'universita' e della ricerca»; </w:t>
      </w:r>
    </w:p>
    <w:p w14:paraId="41A68D9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b) le parole «del  tesoro,  del  bilancio  e  della  programmazione</w:t>
      </w:r>
    </w:p>
    <w:p w14:paraId="2D93AB0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economica»  sono  sostituite,  ovunque  ricorrano,  dalle   seguenti:</w:t>
      </w:r>
    </w:p>
    <w:p w14:paraId="15153A6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«dell'economia e delle finanze»; </w:t>
      </w:r>
    </w:p>
    <w:p w14:paraId="6A6F76B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5. All'articolo 60 del decreto legislativo 30 marzo 2001,  n.  165,</w:t>
      </w:r>
    </w:p>
    <w:p w14:paraId="5129FB6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sono apportate le seguenti modificazioni: </w:t>
      </w:r>
    </w:p>
    <w:p w14:paraId="529EB61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a) al comma 1, dopo le parole «Ministero del tesoro, del bilancio e</w:t>
      </w:r>
    </w:p>
    <w:p w14:paraId="2DBBC2F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della programmazione economica» ovunque ricorrano, sono  inserite  le</w:t>
      </w:r>
    </w:p>
    <w:p w14:paraId="1732F27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seguenti: « - Dipartimento della Ragioneria generale dello Stato», le</w:t>
      </w:r>
    </w:p>
    <w:p w14:paraId="188D9C2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parole «un modello di rilevazione» sono  sostituite  dalle  seguenti:</w:t>
      </w:r>
    </w:p>
    <w:p w14:paraId="0BAD1A0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«le modalita' di acquisizione», dopo le parole «in  quiescenza»  sono</w:t>
      </w:r>
    </w:p>
    <w:p w14:paraId="0ACB5FE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inserite le seguenti: «presso le amministrazioni pubbliche», dopo  le</w:t>
      </w:r>
    </w:p>
    <w:p w14:paraId="372BA61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parole «per la loro evidenziazione» sono  inserite  le  seguenti:  «,</w:t>
      </w:r>
    </w:p>
    <w:p w14:paraId="2090AE6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limitatamente al personale dipendente dei ministeri,»,  e  le  parole</w:t>
      </w:r>
    </w:p>
    <w:p w14:paraId="697EA52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«ai bilanci» sono  sostituite  dalle  seguenti:  «al  bilancio  dello</w:t>
      </w:r>
    </w:p>
    <w:p w14:paraId="3A92311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Stato»; </w:t>
      </w:r>
    </w:p>
    <w:p w14:paraId="157319F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b) al comma 1, secondo  periodo,  le  parole  «altresi',  un»  sono</w:t>
      </w:r>
    </w:p>
    <w:p w14:paraId="7BB849A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sostituite dalle seguenti: «altresi', il»; </w:t>
      </w:r>
    </w:p>
    <w:p w14:paraId="67EDC66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c) al comma 2,  primo  periodo,  le  parole  «rilevate  secondo  il</w:t>
      </w:r>
    </w:p>
    <w:p w14:paraId="27E2707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modello»  sono  sostituite  dalle  seguenti:  «rilevate  secondo   le</w:t>
      </w:r>
    </w:p>
    <w:p w14:paraId="3501141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modalita'» e il terzo periodo e' soppresso; </w:t>
      </w:r>
    </w:p>
    <w:p w14:paraId="056BA8A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d) al comma 3,  dopo  le  parole  «le  aziende»  sono  inserite  le</w:t>
      </w:r>
    </w:p>
    <w:p w14:paraId="0E326F7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seguenti: «e gli enti»; </w:t>
      </w:r>
    </w:p>
    <w:p w14:paraId="3FEA8BF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e) al comma 5, le parole «Ministro per la funzione  pubblica»  sono</w:t>
      </w:r>
    </w:p>
    <w:p w14:paraId="24090A0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sostituite dalle seguenti: «Ministro  per  la  semplificazione  e  la</w:t>
      </w:r>
    </w:p>
    <w:p w14:paraId="09D2935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pubblica amministrazione»; </w:t>
      </w:r>
    </w:p>
    <w:p w14:paraId="6E6A966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f) al comma 6, secondo periodo, le parole «,  dei  rendimenti,  dei</w:t>
      </w:r>
    </w:p>
    <w:p w14:paraId="0A185FD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risultati, di verifica dei carichi di lavoro» sono soppresse. </w:t>
      </w:r>
    </w:p>
    <w:p w14:paraId="6422333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6. Al comma 1, dell'articolo 61, del decreto legislativo  30  marzo</w:t>
      </w:r>
    </w:p>
    <w:p w14:paraId="0F12C87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2001, n. 165, le parole «11-ter, comma 7, della legge 5 agosto  1978,</w:t>
      </w:r>
    </w:p>
    <w:p w14:paraId="5EA0C1F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n. 468,» sono sostituite dalle seguenti:  «17,  comma  12-bis,  della</w:t>
      </w:r>
    </w:p>
    <w:p w14:paraId="583DE09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legge 31 dicembre 2009, n. 196,» e l'ultimo periodo e' soppresso. </w:t>
      </w:r>
    </w:p>
    <w:p w14:paraId="58DD119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7. All'articolo 4, comma 1, del decreto-legge 6 marzo 2014, n.  16,</w:t>
      </w:r>
    </w:p>
    <w:p w14:paraId="33F88B7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convertito, con modificazioni, dalla legge 2 maggio 2014, n. 68, dopo</w:t>
      </w:r>
    </w:p>
    <w:p w14:paraId="610A7A17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il  primo  periodo,  e'  inserito  il  seguente:  «Al  fine  di   non</w:t>
      </w:r>
    </w:p>
    <w:p w14:paraId="69FAB0D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pregiudicare l'ordinata  prosecuzione  dell'attivita'  amministrativa</w:t>
      </w:r>
    </w:p>
    <w:p w14:paraId="515F75A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delle amministrazioni interessate, la quota  del  recupero  non  puo'</w:t>
      </w:r>
    </w:p>
    <w:p w14:paraId="5630AAE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eccedere il 25 per cento delle risorse destinate alla  contrattazione</w:t>
      </w:r>
    </w:p>
    <w:p w14:paraId="2419651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integrativa ed il numero di annualita' di cui al periodo  precedente,</w:t>
      </w:r>
    </w:p>
    <w:p w14:paraId="7D470E6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previa certificazione degli organi di controllo di  cui  all'articolo</w:t>
      </w:r>
    </w:p>
    <w:p w14:paraId="2A00350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40-bis, comma 1, del decreto legislativo 30 marzo 2001,  n.  165,  e'</w:t>
      </w:r>
    </w:p>
    <w:p w14:paraId="64FE01A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corrispondentemente incrementato.». </w:t>
      </w:r>
    </w:p>
    <w:p w14:paraId="7F92A73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8. Il divieto di cui  all'articolo  7,  comma  5-bis,  del  decreto</w:t>
      </w:r>
    </w:p>
    <w:p w14:paraId="38265F6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legislativo n. 165 del 2001, come introdotto dal presente decreto, si</w:t>
      </w:r>
    </w:p>
    <w:p w14:paraId="332775B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applica a decorrere dal 1° gennaio 2018. </w:t>
      </w:r>
    </w:p>
    <w:p w14:paraId="0BDCED1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9. All'articolo 2, comma 4, del decreto legislativo n. 81 del  2015</w:t>
      </w:r>
    </w:p>
    <w:p w14:paraId="35814B6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sono apportate le seguenti modificazioni: </w:t>
      </w:r>
    </w:p>
    <w:p w14:paraId="3C35738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a) al primo periodo, le parole «Fino  al  completo  riordino  della</w:t>
      </w:r>
    </w:p>
    <w:p w14:paraId="699E9B3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disciplina dell'utilizzo dei contratti di lavoro flessibile da  parte</w:t>
      </w:r>
    </w:p>
    <w:p w14:paraId="04B6B47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delle pubbliche amministrazioni, la» sono sostituite dalla  seguente:</w:t>
      </w:r>
    </w:p>
    <w:p w14:paraId="7036781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«La» e la parola «medesime» e' sostituita dalle seguenti:  «pubbliche</w:t>
      </w:r>
    </w:p>
    <w:p w14:paraId="74A93CE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amministrazioni»; </w:t>
      </w:r>
    </w:p>
    <w:p w14:paraId="1B9164C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b) il secondo periodo e' soppresso. </w:t>
      </w:r>
    </w:p>
    <w:p w14:paraId="33D3BC1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10. All'articolo 1, comma 410, della legge  11  dicembre  2016,  n.</w:t>
      </w:r>
    </w:p>
    <w:p w14:paraId="5CE3DF7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232, le parole da «articolo 2» fino a «n. 81» sono  sostituite  dalle</w:t>
      </w:r>
    </w:p>
    <w:p w14:paraId="2D002CD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seguenti: «articolo 7, comma 5-bis, del decreto legislativo 30  marzo</w:t>
      </w:r>
    </w:p>
    <w:p w14:paraId="7AC5542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2001, n. 165». </w:t>
      </w:r>
    </w:p>
    <w:p w14:paraId="7F3A3567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11. Con riferimento alle disposizioni di  cui  all'articolo  6  del</w:t>
      </w:r>
    </w:p>
    <w:p w14:paraId="771FBD8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decreto legislativo n. 165 del 2001,  come  modificate  dal  presente</w:t>
      </w:r>
    </w:p>
    <w:p w14:paraId="17B5FF4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decreto, in sede di prima applicazione sono fatte salve le  procedure</w:t>
      </w:r>
    </w:p>
    <w:p w14:paraId="3C0EA1D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di reclutamento del personale dell'Amministrazione giudiziaria di cui</w:t>
      </w:r>
    </w:p>
    <w:p w14:paraId="1864135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all'articolo 1, commi 2-bis e 2-quater, del decreto-legge  30  giugno</w:t>
      </w:r>
    </w:p>
    <w:p w14:paraId="5246E71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2016, n. 117, convertito dalla  legge  12  agosto  2016,  n.  161,  e</w:t>
      </w:r>
    </w:p>
    <w:p w14:paraId="051B57B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all'articolo 1, comma 372, della legge 11 dicembre 2016, n. 232. </w:t>
      </w:r>
    </w:p>
    <w:p w14:paraId="04FFAC9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12. Le disposizioni di cui all'articolo 8 del presente  decreto  si</w:t>
      </w:r>
    </w:p>
    <w:p w14:paraId="5F8DED4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applicano agli incarichi  conferiti  successivamente  al  1°  gennaio</w:t>
      </w:r>
    </w:p>
    <w:p w14:paraId="62D4D2B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2018. </w:t>
      </w:r>
    </w:p>
    <w:p w14:paraId="19A4EEC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13. Le disposizioni di cui al Capo VII si applicano  agli  illeciti</w:t>
      </w:r>
    </w:p>
    <w:p w14:paraId="676A286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disciplinari commessi successivamente alla data di entrata in  vigore</w:t>
      </w:r>
    </w:p>
    <w:p w14:paraId="6E9BFF6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 presente decreto. </w:t>
      </w:r>
    </w:p>
    <w:p w14:paraId="71A12CE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14. Il Dipartimento della funzione pubblica  della  Presidenza  del</w:t>
      </w:r>
    </w:p>
    <w:p w14:paraId="4F43FC0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Consiglio dei ministri, nell'ambito delle risorse umane,  strumentali</w:t>
      </w:r>
    </w:p>
    <w:p w14:paraId="7E2839E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e finanziarie disponibili a legislazione vigente, svolge funzioni  di</w:t>
      </w:r>
    </w:p>
    <w:p w14:paraId="68418CC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monitoraggio e valutazione dell'attuazione delle disposizioni di  cui</w:t>
      </w:r>
    </w:p>
    <w:p w14:paraId="35C2D44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 presente decreto. </w:t>
      </w:r>
    </w:p>
    <w:p w14:paraId="0E55CEA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15. Per il triennio 2018-2020,  le  pubbliche  amministrazioni,  al</w:t>
      </w:r>
    </w:p>
    <w:p w14:paraId="0CE4CA7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fine di valorizzare le professionalita'  interne,  possono  attivare,</w:t>
      </w:r>
    </w:p>
    <w:p w14:paraId="4038C24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nei limiti delle vigenti facolta' assunzionali,  procedure  selettive</w:t>
      </w:r>
    </w:p>
    <w:p w14:paraId="5C81DF5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per la progressione tra le aree  riservate  al  personale  di  ruolo,</w:t>
      </w:r>
    </w:p>
    <w:p w14:paraId="7D627D6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fermo restando  il  possesso  dei  titoli  di  studio  richiesti  per</w:t>
      </w:r>
    </w:p>
    <w:p w14:paraId="4672907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l'accesso  dall'esterno.  Il  numero  di  posti  per  tali  procedure</w:t>
      </w:r>
    </w:p>
    <w:p w14:paraId="341E202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selettive riservate non puo' superare  il  20  per  cento  di  quelli</w:t>
      </w:r>
    </w:p>
    <w:p w14:paraId="02C3F447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previsti nei piani dei fabbisogni come  nuove  assunzioni  consentite</w:t>
      </w:r>
    </w:p>
    <w:p w14:paraId="327EEA3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per la relativa area o categoria.  In  ogni  caso,  l'attivazione  di</w:t>
      </w:r>
    </w:p>
    <w:p w14:paraId="49EAF53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dette procedure selettive riservate determina, in relazione al numero</w:t>
      </w:r>
    </w:p>
    <w:p w14:paraId="55CE8EF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di posti individuati, la corrispondente riduzione  della  percentuale</w:t>
      </w:r>
    </w:p>
    <w:p w14:paraId="7050160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di riserva di posti destinata al personale interno,  utilizzabile  da</w:t>
      </w:r>
    </w:p>
    <w:p w14:paraId="4B69615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ogni amministrazione ai fini delle progressioni tra le  aree  di  cui</w:t>
      </w:r>
    </w:p>
    <w:p w14:paraId="24C7D79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all'articolo 52  del  decreto  legislativo  n.  165  del  2001.  Tali</w:t>
      </w:r>
    </w:p>
    <w:p w14:paraId="21A784C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procedure selettive prevedono prove volte ad accertare  la  capacita'</w:t>
      </w:r>
    </w:p>
    <w:p w14:paraId="329E22A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dei candidati di utilizzare  e  applicare  nozioni  teoriche  per  la</w:t>
      </w:r>
    </w:p>
    <w:p w14:paraId="77A468B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soluzione di problemi  specifici  e  casi  concreti.  La  valutazione</w:t>
      </w:r>
    </w:p>
    <w:p w14:paraId="7952EF1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positiva conseguita dal dipendente per almeno tre  anni,  l'attivita'</w:t>
      </w:r>
    </w:p>
    <w:p w14:paraId="7DABAD8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svolta e i risultati conseguiti, nonche' l'eventuale  superamento  di</w:t>
      </w:r>
    </w:p>
    <w:p w14:paraId="3E2E1D3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precedenti procedure selettive,  costituiscono  titoli  rilevanti  ai</w:t>
      </w:r>
    </w:p>
    <w:p w14:paraId="0A22BD57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fini dell'attribuzione dei posti  riservati  per  l'accesso  all'area</w:t>
      </w:r>
    </w:p>
    <w:p w14:paraId="71C67297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superiore. </w:t>
      </w:r>
    </w:p>
    <w:p w14:paraId="65270FB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16. All'articolo 3, comma 2, del decreto  legislativo  n.  165  del</w:t>
      </w:r>
    </w:p>
    <w:p w14:paraId="2692482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2001, dopo le parole  «ricercatori  universitari»  sono  inserite  le</w:t>
      </w:r>
    </w:p>
    <w:p w14:paraId="54E7D3B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seguenti: «, a tempo indeterminato o determinato,». </w:t>
      </w:r>
    </w:p>
    <w:p w14:paraId="5CB3015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23 </w:t>
      </w:r>
    </w:p>
    <w:p w14:paraId="5A47D80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1137417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Salario accessorio e sperimentazione </w:t>
      </w:r>
    </w:p>
    <w:p w14:paraId="0FD7193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49EE580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 Al  fine  di  perseguire  la  progressiva  armonizzazione   dei</w:t>
      </w:r>
    </w:p>
    <w:p w14:paraId="57B3B53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trattamenti economici accessori del personale  delle  amministrazioni</w:t>
      </w:r>
    </w:p>
    <w:p w14:paraId="243D0E4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di cui all'articolo 1, comma 2 del decreto legislativo 30 marzo 2001,</w:t>
      </w:r>
    </w:p>
    <w:p w14:paraId="55596BD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n. 165, la contrattazione collettiva nazionale, per ogni  comparto  o</w:t>
      </w:r>
    </w:p>
    <w:p w14:paraId="628B243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area di contrattazione opera, tenuto conto delle risorse  di  cui  al</w:t>
      </w:r>
    </w:p>
    <w:p w14:paraId="0EF86D2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comma 2, la  graduale  convergenza  dei  medesimi  trattamenti  anche</w:t>
      </w:r>
    </w:p>
    <w:p w14:paraId="6B7F521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mediante  la  differenziata  distribuzione,  distintamente   per   il</w:t>
      </w:r>
    </w:p>
    <w:p w14:paraId="0E7D4B0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personale dirigenziale e non dirigenziale, delle risorse  finanziarie</w:t>
      </w:r>
    </w:p>
    <w:p w14:paraId="77B3D2A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destinate all'incremento dei fondi per la contrattazione  integrativa</w:t>
      </w:r>
    </w:p>
    <w:p w14:paraId="48A5810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 ciascuna amministrazione. </w:t>
      </w:r>
    </w:p>
    <w:p w14:paraId="105499A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Nelle more di quanto previsto dal comma 1, al fine di assicurare</w:t>
      </w:r>
    </w:p>
    <w:p w14:paraId="18986667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la semplificazione amministrativa, la valorizzazione del  merito,  la</w:t>
      </w:r>
    </w:p>
    <w:p w14:paraId="299D4E1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qualita' dei servizi e garantire adeguati livelli  di  efficienza  ed</w:t>
      </w:r>
    </w:p>
    <w:p w14:paraId="12CAA06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economicita'  dell'azione  amministrativa,  assicurando  al  contempo</w:t>
      </w:r>
    </w:p>
    <w:p w14:paraId="0279530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l'invarianza  della  spesa,  a  decorrere  dal   1°   gennaio   2017,</w:t>
      </w:r>
    </w:p>
    <w:p w14:paraId="0373472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l'ammontare  complessivo  delle  risorse  destinate  annualmente   al</w:t>
      </w:r>
    </w:p>
    <w:p w14:paraId="787D769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trattamento accessorio del personale, anche di livello  dirigenziale,</w:t>
      </w:r>
    </w:p>
    <w:p w14:paraId="003A698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di ciascuna delle amministrazioni pubbliche di  cui  all'articolo  1,</w:t>
      </w:r>
    </w:p>
    <w:p w14:paraId="5BEEB73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comma 2, del decreto legislativo 30 marzo  2001,  n.  165,  non  puo'</w:t>
      </w:r>
    </w:p>
    <w:p w14:paraId="6FF7465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superare il corrispondente importo determinato  per  l'anno  2016.  A</w:t>
      </w:r>
    </w:p>
    <w:p w14:paraId="7C51866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decorrere dalla predetta data l'articolo 1, comma 236, della legge 28</w:t>
      </w:r>
    </w:p>
    <w:p w14:paraId="5E9D72A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dicembre 2015, n. 208 e' abrogato. Per gli enti locali che non  hanno</w:t>
      </w:r>
    </w:p>
    <w:p w14:paraId="594395A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potuto   destinare   nell'anno   2016   risorse    aggiuntive    alla</w:t>
      </w:r>
    </w:p>
    <w:p w14:paraId="10D0271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contrattazione integrativa a causa del mancato rispetto del patto  di</w:t>
      </w:r>
    </w:p>
    <w:p w14:paraId="1C7882E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stabilita' interno del 2015, l'ammontare complessivo delle risorse di</w:t>
      </w:r>
    </w:p>
    <w:p w14:paraId="5641F6A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cui al  primo  periodo  del  presente  comma  non  puo'  superare  il</w:t>
      </w:r>
    </w:p>
    <w:p w14:paraId="3BA0941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corrispondente importo determinato per l'anno 2015, ridotto in misura</w:t>
      </w:r>
    </w:p>
    <w:p w14:paraId="1A5D7F3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proporzionale alla riduzione  del  personale  in  servizio  nell'anno</w:t>
      </w:r>
    </w:p>
    <w:p w14:paraId="0FE5FA1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2016. </w:t>
      </w:r>
    </w:p>
    <w:p w14:paraId="04B7CBB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Fermo restando il limite delle risorse complessive previsto  dal</w:t>
      </w:r>
    </w:p>
    <w:p w14:paraId="1A0E643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comma 2, le regioni e gli enti locali, con esclusione degli enti  del</w:t>
      </w:r>
    </w:p>
    <w:p w14:paraId="3527C28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Servizio sanitario nazionale, possono destinare apposite risorse alla</w:t>
      </w:r>
    </w:p>
    <w:p w14:paraId="515DF35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componente variabile dei fondi per il salario accessorio,  anche  per</w:t>
      </w:r>
    </w:p>
    <w:p w14:paraId="1C4CD24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l'attivazione dei servizi o di  processi  di  riorganizzazione  e  il</w:t>
      </w:r>
    </w:p>
    <w:p w14:paraId="4A2AE14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relativo mantenimento, nel rispetto dei vincoli di bilancio  e  delle</w:t>
      </w:r>
    </w:p>
    <w:p w14:paraId="6A12311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vigenti disposizioni in materia di vincoli della spesa di personale e</w:t>
      </w:r>
    </w:p>
    <w:p w14:paraId="56F1612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in coerenza con la normativa contrattuale  vigente  per  la  medesima</w:t>
      </w:r>
    </w:p>
    <w:p w14:paraId="0529A277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componente variabile. </w:t>
      </w:r>
    </w:p>
    <w:p w14:paraId="294A5BA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4. A decorrere dal 1° gennaio 2018 e sino al 31 dicembre  2020,  in</w:t>
      </w:r>
    </w:p>
    <w:p w14:paraId="24AB579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via  sperimentale,  le  regioni  a  statuto  ordinario  e  le  citta'</w:t>
      </w:r>
    </w:p>
    <w:p w14:paraId="5C4BCC4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Metropolitane che rispettano i requisiti di cui  al  secondo  periodo</w:t>
      </w:r>
    </w:p>
    <w:p w14:paraId="62E81E1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possono incrementare, oltre il limite di cui al comma 2,  l'ammontare</w:t>
      </w:r>
    </w:p>
    <w:p w14:paraId="7DD6A2C7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della  componente  variabile  dei   fondi   per   la   contrattazione</w:t>
      </w:r>
    </w:p>
    <w:p w14:paraId="2E2FB15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integrativa destinata al personale  in  servizio  presso  i  predetti</w:t>
      </w:r>
    </w:p>
    <w:p w14:paraId="76B42D6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enti, anche di livello dirigenziale, in misura non  superiore  a  una</w:t>
      </w:r>
    </w:p>
    <w:p w14:paraId="793EA27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percentuale della componente stabile dei fondi medesimi definita  con</w:t>
      </w:r>
    </w:p>
    <w:p w14:paraId="72EC2F6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decreto del  Presidente  del  Consiglio  dei  ministri,  adottato  su</w:t>
      </w:r>
    </w:p>
    <w:p w14:paraId="69E3AA2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proposta  del  Ministro  per  la  semplificazione   e   la   pubblica</w:t>
      </w:r>
    </w:p>
    <w:p w14:paraId="5E049B3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amministrazione, di concerto con il Ministro  dell'economia  e  delle</w:t>
      </w:r>
    </w:p>
    <w:p w14:paraId="71C3C4D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finanze, previo accordo  in  sede  di  Conferenza  unificata  di  cui</w:t>
      </w:r>
    </w:p>
    <w:p w14:paraId="7E63D5A7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all'articolo 8 del decreto legislativo n. 281 del 1997, entro novanta</w:t>
      </w:r>
    </w:p>
    <w:p w14:paraId="57086E9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giorni  dalla  entrata  in  vigore  del  presente  provvedimento.  Il</w:t>
      </w:r>
    </w:p>
    <w:p w14:paraId="79885C1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predetto decreto individua i requisiti da rispettare  ai  fini  della</w:t>
      </w:r>
    </w:p>
    <w:p w14:paraId="7F42D7F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partecipazione alla sperimentazione di  cui  al  periodo  precedente,</w:t>
      </w:r>
    </w:p>
    <w:p w14:paraId="4265171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tenendo conto in particolare dei seguenti parametri: </w:t>
      </w:r>
    </w:p>
    <w:p w14:paraId="3B33DC3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a)  fermo  restando  quanto   disposto   dall'articolo   1,   comma</w:t>
      </w:r>
    </w:p>
    <w:p w14:paraId="4F951F4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557-quater, della legge n. 296 del 2006, il rapporto tra le spese  di</w:t>
      </w:r>
    </w:p>
    <w:p w14:paraId="26DD97B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personale e le entrate correnti considerate  al  netto  di  quelle  a</w:t>
      </w:r>
    </w:p>
    <w:p w14:paraId="1E125F2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destinazione vincolata; </w:t>
      </w:r>
    </w:p>
    <w:p w14:paraId="41D88DC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b) il rispetto degli obiettivi del  pareggio  di  bilancio  di  cui</w:t>
      </w:r>
    </w:p>
    <w:p w14:paraId="2BC3800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all'articolo 9 della legge 24 dicembre 2012, n. 243; </w:t>
      </w:r>
    </w:p>
    <w:p w14:paraId="0614697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c) il rispetto del  termine  di  pagamento  dei  debiti  di  natura</w:t>
      </w:r>
    </w:p>
    <w:p w14:paraId="581F901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commerciale previsti dall'articolo 41, comma 2, del decreto-legge  24</w:t>
      </w:r>
    </w:p>
    <w:p w14:paraId="4DE6A3B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aprile 2014, n. 66; </w:t>
      </w:r>
    </w:p>
    <w:p w14:paraId="242428A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d) la dinamica del rapporto tra salario accessorio  e  retribuzione</w:t>
      </w:r>
    </w:p>
    <w:p w14:paraId="1A397CB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complessiva. </w:t>
      </w:r>
    </w:p>
    <w:p w14:paraId="2A71783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5. Nell'ambito della sperimentazione per gli enti di cui  al  primo</w:t>
      </w:r>
    </w:p>
    <w:p w14:paraId="5E1D3DE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periodo del comma 4, con  uno  o  piu'  decreti  del  Presidente  del</w:t>
      </w:r>
    </w:p>
    <w:p w14:paraId="22DDA18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Consiglio  dei  ministri,   su   proposta   del   Ministro   per   la</w:t>
      </w:r>
    </w:p>
    <w:p w14:paraId="2B8AE8F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semplificazione e la pubblica amministrazione,  di  concerto  con  il</w:t>
      </w:r>
    </w:p>
    <w:p w14:paraId="0B17868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Ministro dell'economia  e  delle  finanze,  previa  acquisizione  del</w:t>
      </w:r>
    </w:p>
    <w:p w14:paraId="208F964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parere in sede di Conferenza unificata  di  cui  all'articolo  8  del</w:t>
      </w:r>
    </w:p>
    <w:p w14:paraId="3F84B0A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decreto  legislativo  n.  281  del  1997,  e'  disposto  il  graduale</w:t>
      </w:r>
    </w:p>
    <w:p w14:paraId="6078E8F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superamento degli attuali  vincoli  assunzionali,  in  favore  di  un</w:t>
      </w:r>
    </w:p>
    <w:p w14:paraId="198EAC85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meccanismo basato sulla sostenibilita' finanziaria  della  spesa  per</w:t>
      </w:r>
    </w:p>
    <w:p w14:paraId="117D1AC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personale valutata anche in base ai  criteri  per  la  partecipazione</w:t>
      </w:r>
    </w:p>
    <w:p w14:paraId="0779CB9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alla sperimentazione, previa individuazione di  specifici  meccanismi</w:t>
      </w:r>
    </w:p>
    <w:p w14:paraId="668444A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che consentano l'effettiva assenza di nuovi o maggiori oneri a carico</w:t>
      </w:r>
    </w:p>
    <w:p w14:paraId="7B49E07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della  finanza  pubblica.  Nell'ambito  della   sperimentazione,   le</w:t>
      </w:r>
    </w:p>
    <w:p w14:paraId="5C34A7A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procedure concorsuali finalizzate al  reclutamento  di  personale  in</w:t>
      </w:r>
    </w:p>
    <w:p w14:paraId="6B1129C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attuazione di quanto previsto dal presente comma, sono delegate dagli</w:t>
      </w:r>
    </w:p>
    <w:p w14:paraId="0C7BBAC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enti di cui al  comma  3  alla  Commissione  interministeriale  RIPAM</w:t>
      </w:r>
    </w:p>
    <w:p w14:paraId="01B8A92E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istituita  con  decreto  interministeriale  del  25  luglio  1994,  e</w:t>
      </w:r>
    </w:p>
    <w:p w14:paraId="243EF12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successive modificazioni. </w:t>
      </w:r>
    </w:p>
    <w:p w14:paraId="1DB520F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6. Sulla base degli esiti della sperimentazione,  con  decreto  del</w:t>
      </w:r>
    </w:p>
    <w:p w14:paraId="48BD462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Presidente del Consiglio dei ministri, su proposta del  Ministro  per</w:t>
      </w:r>
    </w:p>
    <w:p w14:paraId="2039B53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la semplificazione e la pubblica amministrazione, di concerto con  il</w:t>
      </w:r>
    </w:p>
    <w:p w14:paraId="60E8DCE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Ministro dell'economia e delle finanze, acquisita l'intesa in sede di</w:t>
      </w:r>
    </w:p>
    <w:p w14:paraId="606FB4C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Conferenza unificata di cui all'articolo 8 del decreto legislativo n.</w:t>
      </w:r>
    </w:p>
    <w:p w14:paraId="38762F5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281 del 1997, puo' essere disposta l'applicazione in  via  permanente</w:t>
      </w:r>
    </w:p>
    <w:p w14:paraId="29033E0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delle disposizioni contenute nei commi  4  e  5  nonche'  l'eventuale</w:t>
      </w:r>
    </w:p>
    <w:p w14:paraId="7C6E699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estensione ad altre amministrazioni pubbliche,  ivi  comprese  quelle</w:t>
      </w:r>
    </w:p>
    <w:p w14:paraId="32D53BF7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del servizio sanitario nazionale, previa individuazione di  specifici</w:t>
      </w:r>
    </w:p>
    <w:p w14:paraId="396A4D7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meccanismi che consentano l'effettiva assenza  di  nuovi  o  maggiori</w:t>
      </w:r>
    </w:p>
    <w:p w14:paraId="3E2ACD2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oneri a carico della finanza pubblica. </w:t>
      </w:r>
    </w:p>
    <w:p w14:paraId="0B0D6C3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7. Nel caso si rilevino incrementi di spesa che  compromettono  gli</w:t>
      </w:r>
    </w:p>
    <w:p w14:paraId="1CFC8CE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obiettivi e gli  equilibri  di  finanza  pubblica,  con  decreto  del</w:t>
      </w:r>
    </w:p>
    <w:p w14:paraId="1FB5A85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Presidente del Consiglio dei ministri, su proposta del  Ministro  per</w:t>
      </w:r>
    </w:p>
    <w:p w14:paraId="1707330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la semplificazione e la pubblica amministrazione, di concerto con  il</w:t>
      </w:r>
    </w:p>
    <w:p w14:paraId="0A3E245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Ministro dell'economia e delle finanze, sono adottate  le  necessarie</w:t>
      </w:r>
    </w:p>
    <w:p w14:paraId="0D059E77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misure correttive. </w:t>
      </w:r>
    </w:p>
    <w:p w14:paraId="2B9CE1D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24 </w:t>
      </w:r>
    </w:p>
    <w:p w14:paraId="3C8FFDA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7B0374C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Clausola di invarianza finanziaria </w:t>
      </w:r>
    </w:p>
    <w:p w14:paraId="4EA46A4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148D500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All'attuazione delle disposizioni di cui al presente decreto  si</w:t>
      </w:r>
    </w:p>
    <w:p w14:paraId="0C42EAA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provvede nell'ambito delle risorse umane, strumentali  e  finanziarie</w:t>
      </w:r>
    </w:p>
    <w:p w14:paraId="7E314D5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disponibili a  legislazione  vigente,  ivi  comprese  quelle  di  cui</w:t>
      </w:r>
    </w:p>
    <w:p w14:paraId="44716E7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all'articolo 22, comma 3, e, comunque, senza nuovi o  maggiori  oneri</w:t>
      </w:r>
    </w:p>
    <w:p w14:paraId="4EA83707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per la finanza pubblica. </w:t>
      </w:r>
    </w:p>
    <w:p w14:paraId="2653F94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25 </w:t>
      </w:r>
    </w:p>
    <w:p w14:paraId="7E8F350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56F1CFF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Abrogazioni </w:t>
      </w:r>
    </w:p>
    <w:p w14:paraId="15C3233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7A2A1C6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Al decreto legislativo 30 marzo 2001, n. 165, l'articolo  59  e'</w:t>
      </w:r>
    </w:p>
    <w:p w14:paraId="3C90F3E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abrogato. </w:t>
      </w:r>
    </w:p>
    <w:p w14:paraId="1FE91C2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 Al  decreto-legge  10  gennaio  2006,  n.  4,  convertito,  con</w:t>
      </w:r>
    </w:p>
    <w:p w14:paraId="4CEA42C9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modificazione, dalla legge 9 marzo  2006,  n.  80,  l'articolo  7  e'</w:t>
      </w:r>
    </w:p>
    <w:p w14:paraId="5210F67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abrogato. </w:t>
      </w:r>
    </w:p>
    <w:p w14:paraId="6FCBAD6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All'articolo 1 della legge 27 dicembre 2013, n.  147,  il  comma</w:t>
      </w:r>
    </w:p>
    <w:p w14:paraId="73C7825B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339 e' abrogato. </w:t>
      </w:r>
    </w:p>
    <w:p w14:paraId="47E0E3B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4. I commi 219, 220, 222 e  224  dell'articolo  1  della  legge  28</w:t>
      </w:r>
    </w:p>
    <w:p w14:paraId="198C59F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dicembre 2015, n.  208  nonche'  il  quarto  periodo  del  comma  227</w:t>
      </w:r>
    </w:p>
    <w:p w14:paraId="38642FF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dell'articolo 1 della citata legge n. 208 del 2015 sono abrogati. </w:t>
      </w:r>
    </w:p>
    <w:p w14:paraId="7690413C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Il presente decreto, munito del sigillo dello Stato, sara' inserito</w:t>
      </w:r>
    </w:p>
    <w:p w14:paraId="17239156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nella  Raccolta  ufficiale  degli  atti  normativi  della  Repubblica</w:t>
      </w:r>
    </w:p>
    <w:p w14:paraId="4A8B518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>italiana. E' fatto obbligo a chiunque spetti di osservarlo e di farlo</w:t>
      </w:r>
    </w:p>
    <w:p w14:paraId="5DC2A3B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osservare. </w:t>
      </w:r>
    </w:p>
    <w:p w14:paraId="0F0FAC3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Dato a Roma, addi' 25 maggio 2017 </w:t>
      </w:r>
    </w:p>
    <w:p w14:paraId="674EF380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5AE06BCF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MATTARELLA </w:t>
      </w:r>
    </w:p>
    <w:p w14:paraId="6E94DD2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5FF441A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   Gentiloni Silveri,  Presidente  del</w:t>
      </w:r>
    </w:p>
    <w:p w14:paraId="3886CD6D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   Consiglio dei ministri </w:t>
      </w:r>
    </w:p>
    <w:p w14:paraId="2683A5D1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237D06E3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   Madia,     Ministro     per      la</w:t>
      </w:r>
    </w:p>
    <w:p w14:paraId="0E7E02A4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   semplificazione   e   la   pubblica</w:t>
      </w:r>
    </w:p>
    <w:p w14:paraId="13380EB2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   amministrazione </w:t>
      </w:r>
    </w:p>
    <w:p w14:paraId="6898703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3B15FEF8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   Padoan,  Ministro  dell'economia  e</w:t>
      </w:r>
    </w:p>
    <w:p w14:paraId="55E335C7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   delle finanze </w:t>
      </w:r>
    </w:p>
    <w:p w14:paraId="0892EA4A" w14:textId="77777777" w:rsidR="004507F2" w:rsidRPr="004507F2" w:rsidRDefault="004507F2" w:rsidP="0045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4507F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Visto, il Guardasigilli: Orlando </w:t>
      </w:r>
    </w:p>
    <w:p w14:paraId="0732C7F1" w14:textId="77777777" w:rsidR="00257E1E" w:rsidRDefault="00257E1E"/>
    <w:sectPr w:rsidR="00257E1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07F2"/>
    <w:rsid w:val="00257E1E"/>
    <w:rsid w:val="004507F2"/>
    <w:rsid w:val="009665DE"/>
    <w:rsid w:val="00C72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48709"/>
  <w15:chartTrackingRefBased/>
  <w15:docId w15:val="{7F5E9BE5-FCE1-484F-8ECE-49CE0D7F5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numbering" w:customStyle="1" w:styleId="Nessunelenco1">
    <w:name w:val="Nessun elenco1"/>
    <w:next w:val="Nessunelenco"/>
    <w:uiPriority w:val="99"/>
    <w:semiHidden/>
    <w:unhideWhenUsed/>
    <w:rsid w:val="004507F2"/>
  </w:style>
  <w:style w:type="paragraph" w:customStyle="1" w:styleId="msonormal0">
    <w:name w:val="msonormal"/>
    <w:basedOn w:val="Normale"/>
    <w:rsid w:val="004507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grassetto">
    <w:name w:val="grassetto"/>
    <w:basedOn w:val="Normale"/>
    <w:rsid w:val="004507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4507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4507F2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riferimento">
    <w:name w:val="riferimento"/>
    <w:basedOn w:val="Carpredefinitoparagrafo"/>
    <w:rsid w:val="004507F2"/>
  </w:style>
  <w:style w:type="character" w:customStyle="1" w:styleId="righetta">
    <w:name w:val="righetta"/>
    <w:basedOn w:val="Carpredefinitoparagrafo"/>
    <w:rsid w:val="004507F2"/>
  </w:style>
  <w:style w:type="character" w:customStyle="1" w:styleId="righettadx">
    <w:name w:val="righetta_dx"/>
    <w:basedOn w:val="Carpredefinitoparagrafo"/>
    <w:rsid w:val="004507F2"/>
  </w:style>
  <w:style w:type="paragraph" w:styleId="NormaleWeb">
    <w:name w:val="Normal (Web)"/>
    <w:basedOn w:val="Normale"/>
    <w:uiPriority w:val="99"/>
    <w:semiHidden/>
    <w:unhideWhenUsed/>
    <w:rsid w:val="004507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dentro">
    <w:name w:val="dentro"/>
    <w:basedOn w:val="Carpredefinitoparagrafo"/>
    <w:rsid w:val="004507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532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31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7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91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78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13194</Words>
  <Characters>75210</Characters>
  <Application>Microsoft Office Word</Application>
  <DocSecurity>0</DocSecurity>
  <Lines>626</Lines>
  <Paragraphs>176</Paragraphs>
  <ScaleCrop>false</ScaleCrop>
  <Company/>
  <LinksUpToDate>false</LinksUpToDate>
  <CharactersWithSpaces>88228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Dirigenza</dc:creator>
  <cp:keywords/>
  <dc:description/>
  <cp:lastModifiedBy>PC</cp:lastModifiedBy>
  <cp:revision>2</cp:revision>
  <dcterms:created xsi:type="dcterms:W3CDTF">2025-10-02T08:12:00Z</dcterms:created>
  <dcterms:modified xsi:type="dcterms:W3CDTF">2025-10-02T08:12:00Z</dcterms:modified>
</cp:coreProperties>
</file>